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7234"/>
      </w:tblGrid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46039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Razlog napotitve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46039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Izbran panel genov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dednega raka dojk in jajčnikov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ATM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BRCA1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BRCA1_5UTR,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BRCA2_5UTR,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BRIP1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CDH1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EPCAM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MLH1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MSH6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NF1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NBN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PALB2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PMS2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PTEN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RAD51C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RAD51D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STK11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 .</w:t>
            </w:r>
          </w:p>
        </w:tc>
        <w:bookmarkStart w:id="0" w:name="_GoBack"/>
        <w:bookmarkEnd w:id="0"/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Lynch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APC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BMPR1A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EPCAM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GALNT12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MLH1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MSH6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MUTYH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NTHL1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POLD1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POLE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PMS2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PTEN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SMAD4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STK11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Sindrom Li-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Fraumeni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Cowden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PTEN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Peutz-Jeghers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STK11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lastRenderedPageBreak/>
              <w:t xml:space="preserve">Dedni difuzni rak želodca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CDH1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Družinska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adenomatozna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polipoza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br/>
            </w: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br/>
              <w:t xml:space="preserve">MUTYH-vezana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polipoza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;</w:t>
            </w: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br/>
            </w: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br/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Polipoza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APC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BMPR1A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EPCAM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MLH1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MSH6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MUTYH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NTHL1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POLD1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POLE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PMS2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PTEN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SMAD4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STK11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GALNT12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Juvenilna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polipoza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BMPR1A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SMAD4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Maligni melanom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CDKN2A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CDK4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BRCA2_5UTR,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MITF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TERT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 xml:space="preserve">BAP1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von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Hippel-Lindau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VHL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.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434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Nevrofibromatoza</w:t>
            </w:r>
            <w:proofErr w:type="spellEnd"/>
            <w:r w:rsidRPr="005434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/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  <w:t>švanomatoza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LZTR1,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NF1,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NF2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SMARCB1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lastRenderedPageBreak/>
              <w:t>Rak ledvic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46039B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BAP1, CDC73, FH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FLCN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MET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SDHA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SDHB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SDHC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SDHD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SDHAF2,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VHL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TSC1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543490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490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TSC2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Feokromocitom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/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paragangliom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NF1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FH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SDHB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SDHD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SDHAF2,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VHL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MAX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TMEM127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RET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Rak prostate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ATM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BRCA1_5UTR,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BRCA2_5UTR,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EPCAM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HOXB13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MLH1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MSH6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NBN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PALB2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PMS2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RAD51D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Primarni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hiperparatioridizem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CASR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CDC73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CDKN1B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MEN1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RET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Rak ščitnice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APC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DICER1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PRKAR1A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PTEN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RET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 TP53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Rak trebušne slinavke  - </w:t>
            </w: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ATM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="0046039B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BRCA1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46039B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6039B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BRCA1_5UTR,</w:t>
            </w:r>
            <w:r w:rsidR="0046039B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6039B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="0046039B" w:rsidRP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6039B"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BRCA2_5UTR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CDKN2A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MLH1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MSH2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MSH6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PALB2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PMS2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SPINK1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STK11</w:t>
            </w:r>
            <w:r w:rsidR="0046039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TP53</w:t>
            </w:r>
            <w:r w:rsidRPr="005434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lastRenderedPageBreak/>
              <w:t>Multipli primarni tumorji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APC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ATM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BAP1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BARD1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BMPR1A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BRCA1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BRCA2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BRIP1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CDH1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CDK4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CDKN2A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CHEK2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EPCAM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FH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FLCN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GALNT12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HOXB13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LZTR1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MEN1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MET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MITF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MLH1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MSH2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MSH3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MSH6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MUTYH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NBN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NF1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NF2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NTHL1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PALB2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PMS2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POLD1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POLE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PTEN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RAD51c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RAD51D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RET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SDHA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SDHAF2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SDHB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SDHC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SDHD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SMAD4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SMARCB1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SPINK1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STK11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TERT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TMEM127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TP53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TSC1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TSC2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VHL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RB1</w:t>
            </w:r>
            <w:r w:rsidR="0046039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54349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sl-SI"/>
              </w:rPr>
              <w:t xml:space="preserve"> WT1 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Sindrom </w:t>
            </w: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Gorlin</w:t>
            </w:r>
            <w:proofErr w:type="spellEnd"/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PTCH1, SUFU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MEN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MEN1, RET, CDKN1B</w:t>
            </w:r>
          </w:p>
        </w:tc>
      </w:tr>
      <w:tr w:rsidR="00543490" w:rsidRPr="0046039B" w:rsidTr="000B1CB6">
        <w:trPr>
          <w:trHeight w:val="1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Tuberozna</w:t>
            </w:r>
            <w:proofErr w:type="spellEnd"/>
            <w:r w:rsidRPr="0054349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skleroza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90" w:rsidRPr="00543490" w:rsidRDefault="00543490" w:rsidP="000B1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543490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TSC1, TSC2</w:t>
            </w:r>
          </w:p>
        </w:tc>
      </w:tr>
    </w:tbl>
    <w:p w:rsidR="00807165" w:rsidRPr="0046039B" w:rsidRDefault="000B1CB6" w:rsidP="000B1CB6">
      <w:pPr>
        <w:rPr>
          <w:rFonts w:cstheme="minorHAnsi"/>
          <w:sz w:val="20"/>
          <w:szCs w:val="20"/>
        </w:rPr>
      </w:pPr>
    </w:p>
    <w:sectPr w:rsidR="00807165" w:rsidRPr="0046039B" w:rsidSect="00543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90"/>
    <w:rsid w:val="000B1CB6"/>
    <w:rsid w:val="003772D4"/>
    <w:rsid w:val="0046039B"/>
    <w:rsid w:val="00543490"/>
    <w:rsid w:val="00D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0799-5BAE-4036-AC8D-E6E6ACB7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4</Pages>
  <Words>282</Words>
  <Characters>1608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