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2C382" w14:textId="0DCABABF" w:rsidR="00D86898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Lj</w:t>
      </w:r>
      <w:r w:rsidR="004318DC">
        <w:rPr>
          <w:rFonts w:ascii="Calibri" w:hAnsi="Calibri" w:cs="Calibri"/>
          <w:b/>
          <w:bCs/>
          <w:sz w:val="32"/>
          <w:szCs w:val="32"/>
        </w:rPr>
        <w:t xml:space="preserve">ubljana Flow </w:t>
      </w:r>
      <w:proofErr w:type="spellStart"/>
      <w:r w:rsidR="004318DC">
        <w:rPr>
          <w:rFonts w:ascii="Calibri" w:hAnsi="Calibri" w:cs="Calibri"/>
          <w:b/>
          <w:bCs/>
          <w:sz w:val="32"/>
          <w:szCs w:val="32"/>
        </w:rPr>
        <w:t>Cytometric</w:t>
      </w:r>
      <w:proofErr w:type="spellEnd"/>
      <w:r w:rsidR="004318DC">
        <w:rPr>
          <w:rFonts w:ascii="Calibri" w:hAnsi="Calibri" w:cs="Calibri"/>
          <w:b/>
          <w:bCs/>
          <w:sz w:val="32"/>
          <w:szCs w:val="32"/>
        </w:rPr>
        <w:t xml:space="preserve"> Meeting:</w:t>
      </w:r>
    </w:p>
    <w:p w14:paraId="310BC3F6" w14:textId="65128006" w:rsidR="004318DC" w:rsidRPr="004318DC" w:rsidRDefault="004318DC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Diagnosing acute leukemia</w:t>
      </w:r>
      <w:r w:rsidRPr="004318DC">
        <w:rPr>
          <w:rFonts w:ascii="Calibri" w:hAnsi="Calibri" w:cs="Calibri"/>
          <w:b/>
          <w:bCs/>
          <w:sz w:val="28"/>
          <w:szCs w:val="28"/>
        </w:rPr>
        <w:t xml:space="preserve"> and minimal residual disease with </w:t>
      </w:r>
      <w:proofErr w:type="spellStart"/>
      <w:r w:rsidRPr="004318DC">
        <w:rPr>
          <w:rFonts w:ascii="Calibri" w:hAnsi="Calibri" w:cs="Calibri"/>
          <w:b/>
          <w:bCs/>
          <w:sz w:val="28"/>
          <w:szCs w:val="28"/>
        </w:rPr>
        <w:t>multiparam</w:t>
      </w:r>
      <w:r>
        <w:rPr>
          <w:rFonts w:ascii="Calibri" w:hAnsi="Calibri" w:cs="Calibri"/>
          <w:b/>
          <w:bCs/>
          <w:sz w:val="28"/>
          <w:szCs w:val="28"/>
        </w:rPr>
        <w:t>e</w:t>
      </w:r>
      <w:r w:rsidRPr="004318DC">
        <w:rPr>
          <w:rFonts w:ascii="Calibri" w:hAnsi="Calibri" w:cs="Calibri"/>
          <w:b/>
          <w:bCs/>
          <w:sz w:val="28"/>
          <w:szCs w:val="28"/>
        </w:rPr>
        <w:t>tric</w:t>
      </w:r>
      <w:proofErr w:type="spellEnd"/>
      <w:r w:rsidRPr="004318DC">
        <w:rPr>
          <w:rFonts w:ascii="Calibri" w:hAnsi="Calibri" w:cs="Calibri"/>
          <w:b/>
          <w:bCs/>
          <w:sz w:val="28"/>
          <w:szCs w:val="28"/>
        </w:rPr>
        <w:t xml:space="preserve"> flow cytometer</w:t>
      </w:r>
    </w:p>
    <w:p w14:paraId="0B75D972" w14:textId="77777777" w:rsidR="004318DC" w:rsidRDefault="004318DC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533285CC" w14:textId="7325445F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25320D">
        <w:rPr>
          <w:rFonts w:ascii="Calibri" w:hAnsi="Calibri" w:cs="Calibri"/>
          <w:bCs/>
        </w:rPr>
        <w:t>30</w:t>
      </w:r>
      <w:r w:rsidRPr="0025320D">
        <w:rPr>
          <w:rFonts w:ascii="Calibri" w:hAnsi="Calibri" w:cs="Calibri"/>
          <w:bCs/>
          <w:vertAlign w:val="superscript"/>
        </w:rPr>
        <w:t>th</w:t>
      </w:r>
      <w:r w:rsidRPr="0025320D">
        <w:rPr>
          <w:rFonts w:ascii="Calibri" w:hAnsi="Calibri" w:cs="Calibri"/>
          <w:bCs/>
        </w:rPr>
        <w:t xml:space="preserve"> November</w:t>
      </w:r>
    </w:p>
    <w:p w14:paraId="1D266F6C" w14:textId="1F241AC1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25320D">
        <w:rPr>
          <w:rFonts w:ascii="Calibri" w:hAnsi="Calibri" w:cs="Calibri"/>
          <w:bCs/>
        </w:rPr>
        <w:t>Institute of Oncology Ljubljana</w:t>
      </w:r>
    </w:p>
    <w:p w14:paraId="0DA9859F" w14:textId="7DC9A3AF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proofErr w:type="spellStart"/>
      <w:r w:rsidRPr="0025320D">
        <w:rPr>
          <w:rFonts w:ascii="Calibri" w:hAnsi="Calibri" w:cs="Calibri"/>
          <w:bCs/>
        </w:rPr>
        <w:t>Zaloška</w:t>
      </w:r>
      <w:proofErr w:type="spellEnd"/>
      <w:r w:rsidRPr="0025320D">
        <w:rPr>
          <w:rFonts w:ascii="Calibri" w:hAnsi="Calibri" w:cs="Calibri"/>
          <w:bCs/>
        </w:rPr>
        <w:t xml:space="preserve"> 2</w:t>
      </w:r>
    </w:p>
    <w:p w14:paraId="3B77CB93" w14:textId="4723182F" w:rsidR="00D86898" w:rsidRPr="00D86898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</w:rPr>
      </w:pPr>
      <w:r w:rsidRPr="0025320D">
        <w:rPr>
          <w:rFonts w:ascii="Calibri" w:hAnsi="Calibri" w:cs="Calibri"/>
          <w:bCs/>
        </w:rPr>
        <w:t>Ljubljana</w:t>
      </w:r>
      <w:r w:rsidR="002C5730" w:rsidRPr="0025320D">
        <w:rPr>
          <w:rFonts w:ascii="Calibri" w:hAnsi="Calibri" w:cs="Calibri"/>
          <w:bCs/>
        </w:rPr>
        <w:t>,</w:t>
      </w:r>
      <w:r w:rsidRPr="0025320D">
        <w:rPr>
          <w:rFonts w:ascii="Calibri" w:hAnsi="Calibri" w:cs="Calibri"/>
          <w:bCs/>
        </w:rPr>
        <w:t xml:space="preserve"> Slovenia</w:t>
      </w:r>
    </w:p>
    <w:p w14:paraId="000348FE" w14:textId="77777777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D1DC316" w14:textId="414C261E" w:rsidR="00FA210C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2"/>
          <w:szCs w:val="32"/>
        </w:rPr>
        <w:t>Final program</w:t>
      </w:r>
      <w:r w:rsidR="00FA210C">
        <w:rPr>
          <w:rFonts w:ascii="Calibri" w:hAnsi="Calibri" w:cs="Calibri"/>
          <w:b/>
          <w:bCs/>
          <w:sz w:val="32"/>
          <w:szCs w:val="32"/>
        </w:rPr>
        <w:t>:</w:t>
      </w:r>
    </w:p>
    <w:p w14:paraId="597DBC6B" w14:textId="77777777" w:rsidR="00D86898" w:rsidRPr="0025320D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CD34D4" w14:textId="24353D85" w:rsidR="00CA6BCF" w:rsidRPr="002C5730" w:rsidRDefault="00FA210C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D86898">
        <w:rPr>
          <w:rFonts w:ascii="Calibri" w:hAnsi="Calibri" w:cs="Calibri"/>
          <w:sz w:val="32"/>
          <w:szCs w:val="32"/>
          <w:u w:val="single"/>
        </w:rPr>
        <w:t>30</w:t>
      </w:r>
      <w:r w:rsidRPr="00D86898">
        <w:rPr>
          <w:rFonts w:ascii="Calibri" w:hAnsi="Calibri" w:cs="Calibri"/>
          <w:sz w:val="26"/>
          <w:szCs w:val="26"/>
          <w:u w:val="single"/>
          <w:vertAlign w:val="superscript"/>
        </w:rPr>
        <w:t>th</w:t>
      </w:r>
      <w:r w:rsidRPr="00D86898">
        <w:rPr>
          <w:rFonts w:ascii="Calibri" w:hAnsi="Calibri" w:cs="Calibri"/>
          <w:sz w:val="32"/>
          <w:szCs w:val="32"/>
          <w:u w:val="single"/>
        </w:rPr>
        <w:t xml:space="preserve"> </w:t>
      </w:r>
      <w:r w:rsidR="004318DC" w:rsidRPr="00D86898">
        <w:rPr>
          <w:rFonts w:ascii="Calibri" w:hAnsi="Calibri" w:cs="Calibri"/>
          <w:sz w:val="32"/>
          <w:szCs w:val="32"/>
          <w:u w:val="single"/>
        </w:rPr>
        <w:t xml:space="preserve">November </w:t>
      </w:r>
      <w:r w:rsidR="004318DC">
        <w:rPr>
          <w:rFonts w:ascii="Calibri" w:hAnsi="Calibri" w:cs="Calibri"/>
          <w:sz w:val="32"/>
          <w:szCs w:val="32"/>
          <w:u w:val="single"/>
        </w:rPr>
        <w:t xml:space="preserve">2015 </w:t>
      </w:r>
      <w:r w:rsidRPr="002C5730">
        <w:rPr>
          <w:rFonts w:ascii="Calibri" w:hAnsi="Calibri" w:cs="Calibri"/>
          <w:u w:val="single"/>
        </w:rPr>
        <w:t>(</w:t>
      </w:r>
      <w:r w:rsidR="002C5730" w:rsidRPr="002C5730">
        <w:rPr>
          <w:rFonts w:ascii="Calibri" w:hAnsi="Calibri" w:cs="Calibri"/>
          <w:u w:val="single"/>
        </w:rPr>
        <w:t>L</w:t>
      </w:r>
      <w:r w:rsidR="002C5730" w:rsidRPr="002C5730">
        <w:rPr>
          <w:rFonts w:ascii="Calibri" w:hAnsi="Calibri" w:cs="Calibri"/>
          <w:bCs/>
          <w:u w:val="single"/>
        </w:rPr>
        <w:t>ecture-room in b</w:t>
      </w:r>
      <w:r w:rsidR="002C5730">
        <w:rPr>
          <w:rFonts w:ascii="Calibri" w:hAnsi="Calibri" w:cs="Calibri"/>
          <w:bCs/>
          <w:u w:val="single"/>
        </w:rPr>
        <w:t>uilding</w:t>
      </w:r>
      <w:r w:rsidR="002C5730" w:rsidRPr="002C5730">
        <w:rPr>
          <w:rFonts w:ascii="Calibri" w:hAnsi="Calibri" w:cs="Calibri"/>
          <w:bCs/>
          <w:u w:val="single"/>
        </w:rPr>
        <w:t xml:space="preserve"> C)</w:t>
      </w:r>
    </w:p>
    <w:p w14:paraId="1BD3357A" w14:textId="77777777" w:rsidR="00D86898" w:rsidRDefault="00D86898" w:rsidP="00FA210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5195F00" w14:textId="7B0963DF" w:rsidR="00FA210C" w:rsidRPr="00C27918" w:rsidRDefault="00FA210C" w:rsidP="00FA210C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  <w:i/>
        </w:rPr>
      </w:pPr>
      <w:r w:rsidRPr="00C27918">
        <w:rPr>
          <w:rFonts w:asciiTheme="majorHAnsi" w:hAnsiTheme="majorHAnsi" w:cs="Calibri"/>
          <w:b/>
        </w:rPr>
        <w:t>14.00- 14.20</w:t>
      </w:r>
      <w:r w:rsidRPr="00C27918">
        <w:rPr>
          <w:rFonts w:asciiTheme="majorHAnsi" w:hAnsiTheme="majorHAnsi" w:cs="Calibri"/>
        </w:rPr>
        <w:t xml:space="preserve"> Flow </w:t>
      </w:r>
      <w:proofErr w:type="spellStart"/>
      <w:r w:rsidRPr="00C27918">
        <w:rPr>
          <w:rFonts w:asciiTheme="majorHAnsi" w:hAnsiTheme="majorHAnsi" w:cs="Calibri"/>
        </w:rPr>
        <w:t>cytometric</w:t>
      </w:r>
      <w:proofErr w:type="spellEnd"/>
      <w:r w:rsidRPr="00C27918">
        <w:rPr>
          <w:rFonts w:asciiTheme="majorHAnsi" w:hAnsiTheme="majorHAnsi" w:cs="Calibri"/>
        </w:rPr>
        <w:t xml:space="preserve"> </w:t>
      </w:r>
      <w:proofErr w:type="spellStart"/>
      <w:r w:rsidRPr="00C27918">
        <w:rPr>
          <w:rFonts w:asciiTheme="majorHAnsi" w:hAnsiTheme="majorHAnsi" w:cs="Calibri"/>
        </w:rPr>
        <w:t>immunophenotyping</w:t>
      </w:r>
      <w:proofErr w:type="spellEnd"/>
      <w:r w:rsidRPr="00C27918">
        <w:rPr>
          <w:rFonts w:asciiTheme="majorHAnsi" w:hAnsiTheme="majorHAnsi" w:cs="Calibri"/>
        </w:rPr>
        <w:t xml:space="preserve"> at the Institute of Oncology Ljubljana; historic overview </w:t>
      </w:r>
      <w:r w:rsidR="00955E8E" w:rsidRPr="00C27918">
        <w:rPr>
          <w:rFonts w:asciiTheme="majorHAnsi" w:hAnsiTheme="majorHAnsi" w:cs="Calibri"/>
          <w:i/>
        </w:rPr>
        <w:t>(</w:t>
      </w:r>
      <w:r w:rsidR="006651F9" w:rsidRPr="00C27918">
        <w:rPr>
          <w:rFonts w:asciiTheme="majorHAnsi" w:hAnsiTheme="majorHAnsi" w:cs="Calibri"/>
          <w:i/>
        </w:rPr>
        <w:t xml:space="preserve">Veronika </w:t>
      </w:r>
      <w:proofErr w:type="spellStart"/>
      <w:r w:rsidR="006651F9" w:rsidRPr="00C27918">
        <w:rPr>
          <w:rFonts w:asciiTheme="majorHAnsi" w:hAnsiTheme="majorHAnsi" w:cs="Calibri"/>
          <w:i/>
        </w:rPr>
        <w:t>Kloboves</w:t>
      </w:r>
      <w:proofErr w:type="spellEnd"/>
      <w:r w:rsidR="006651F9" w:rsidRPr="00C27918">
        <w:rPr>
          <w:rFonts w:asciiTheme="majorHAnsi" w:hAnsiTheme="majorHAnsi" w:cs="Calibri"/>
          <w:i/>
        </w:rPr>
        <w:t xml:space="preserve"> </w:t>
      </w:r>
      <w:proofErr w:type="spellStart"/>
      <w:r w:rsidR="006651F9" w:rsidRPr="00C27918">
        <w:rPr>
          <w:rFonts w:asciiTheme="majorHAnsi" w:hAnsiTheme="majorHAnsi" w:cs="Calibri"/>
          <w:i/>
        </w:rPr>
        <w:t>Prevodnik</w:t>
      </w:r>
      <w:proofErr w:type="spellEnd"/>
      <w:r w:rsidR="006651F9" w:rsidRPr="00C27918">
        <w:rPr>
          <w:rFonts w:asciiTheme="majorHAnsi" w:hAnsiTheme="majorHAnsi" w:cs="Calibri"/>
          <w:i/>
        </w:rPr>
        <w:t>, Institut</w:t>
      </w:r>
      <w:r w:rsidR="00C27918" w:rsidRPr="00C27918">
        <w:rPr>
          <w:rFonts w:asciiTheme="majorHAnsi" w:hAnsiTheme="majorHAnsi" w:cs="Calibri"/>
          <w:i/>
        </w:rPr>
        <w:t>e</w:t>
      </w:r>
      <w:r w:rsidR="006651F9" w:rsidRPr="00C27918">
        <w:rPr>
          <w:rFonts w:asciiTheme="majorHAnsi" w:hAnsiTheme="majorHAnsi" w:cs="Calibri"/>
          <w:i/>
        </w:rPr>
        <w:t xml:space="preserve"> of Oncology Ljubljana, Slovenia</w:t>
      </w:r>
      <w:r w:rsidRPr="00C27918">
        <w:rPr>
          <w:rFonts w:asciiTheme="majorHAnsi" w:hAnsiTheme="majorHAnsi" w:cs="Calibri"/>
          <w:i/>
        </w:rPr>
        <w:t>)</w:t>
      </w:r>
    </w:p>
    <w:p w14:paraId="795E5305" w14:textId="77777777" w:rsidR="00FA210C" w:rsidRPr="00C27918" w:rsidRDefault="00FA210C" w:rsidP="00FA210C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  <w:i/>
        </w:rPr>
      </w:pPr>
      <w:r w:rsidRPr="00C27918">
        <w:rPr>
          <w:rFonts w:asciiTheme="majorHAnsi" w:hAnsiTheme="majorHAnsi" w:cs="Calibri"/>
          <w:b/>
        </w:rPr>
        <w:t>14.20-14.40</w:t>
      </w:r>
      <w:r w:rsidR="006651F9" w:rsidRPr="00C27918">
        <w:rPr>
          <w:rFonts w:asciiTheme="majorHAnsi" w:hAnsiTheme="majorHAnsi" w:cs="Calibri"/>
        </w:rPr>
        <w:t xml:space="preserve"> </w:t>
      </w:r>
      <w:r w:rsidRPr="00C27918">
        <w:rPr>
          <w:rFonts w:asciiTheme="majorHAnsi" w:hAnsiTheme="majorHAnsi" w:cs="Calibri"/>
        </w:rPr>
        <w:t xml:space="preserve">One year of flow </w:t>
      </w:r>
      <w:proofErr w:type="spellStart"/>
      <w:r w:rsidRPr="00C27918">
        <w:rPr>
          <w:rFonts w:asciiTheme="majorHAnsi" w:hAnsiTheme="majorHAnsi" w:cs="Calibri"/>
        </w:rPr>
        <w:t>cytometric</w:t>
      </w:r>
      <w:proofErr w:type="spellEnd"/>
      <w:r w:rsidRPr="00C27918">
        <w:rPr>
          <w:rFonts w:asciiTheme="majorHAnsi" w:hAnsiTheme="majorHAnsi" w:cs="Calibri"/>
        </w:rPr>
        <w:t xml:space="preserve"> diagnostics of MRD-ALL at the Institute of Oncology Ljubljana  </w:t>
      </w:r>
      <w:r w:rsidR="006651F9" w:rsidRPr="00C27918">
        <w:rPr>
          <w:rFonts w:asciiTheme="majorHAnsi" w:hAnsiTheme="majorHAnsi" w:cs="Calibri"/>
          <w:i/>
        </w:rPr>
        <w:t>(</w:t>
      </w:r>
      <w:proofErr w:type="spellStart"/>
      <w:r w:rsidR="006651F9" w:rsidRPr="00C27918">
        <w:rPr>
          <w:rFonts w:asciiTheme="majorHAnsi" w:hAnsiTheme="majorHAnsi" w:cs="Calibri"/>
          <w:i/>
        </w:rPr>
        <w:t>Andreja</w:t>
      </w:r>
      <w:proofErr w:type="spellEnd"/>
      <w:r w:rsidR="006651F9" w:rsidRPr="00C27918">
        <w:rPr>
          <w:rFonts w:asciiTheme="majorHAnsi" w:hAnsiTheme="majorHAnsi" w:cs="Calibri"/>
          <w:i/>
        </w:rPr>
        <w:t xml:space="preserve"> </w:t>
      </w:r>
      <w:proofErr w:type="spellStart"/>
      <w:r w:rsidR="006651F9" w:rsidRPr="00C27918">
        <w:rPr>
          <w:rFonts w:asciiTheme="majorHAnsi" w:hAnsiTheme="majorHAnsi" w:cs="Calibri"/>
          <w:i/>
        </w:rPr>
        <w:t>Brožič</w:t>
      </w:r>
      <w:proofErr w:type="spellEnd"/>
      <w:r w:rsidR="006651F9" w:rsidRPr="00C27918">
        <w:rPr>
          <w:rFonts w:asciiTheme="majorHAnsi" w:hAnsiTheme="majorHAnsi" w:cs="Calibri"/>
          <w:i/>
        </w:rPr>
        <w:t>, Institute of Oncology Ljubljana Slovenia</w:t>
      </w:r>
      <w:r w:rsidRPr="00C27918">
        <w:rPr>
          <w:rFonts w:asciiTheme="majorHAnsi" w:hAnsiTheme="majorHAnsi" w:cs="Calibri"/>
          <w:i/>
        </w:rPr>
        <w:t>)</w:t>
      </w:r>
    </w:p>
    <w:p w14:paraId="32A3E6B8" w14:textId="4FB6EB18" w:rsidR="00FA210C" w:rsidRPr="00C27918" w:rsidRDefault="00FA210C" w:rsidP="00FA210C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</w:rPr>
      </w:pPr>
      <w:r w:rsidRPr="00C27918">
        <w:rPr>
          <w:rFonts w:asciiTheme="majorHAnsi" w:hAnsiTheme="majorHAnsi" w:cs="Calibri"/>
          <w:b/>
        </w:rPr>
        <w:t>14.40-</w:t>
      </w:r>
      <w:r w:rsidR="00C9150E">
        <w:rPr>
          <w:rFonts w:asciiTheme="majorHAnsi" w:hAnsiTheme="majorHAnsi" w:cs="Calibri"/>
          <w:b/>
        </w:rPr>
        <w:t xml:space="preserve"> 15.40</w:t>
      </w:r>
      <w:r w:rsidR="00955E8E" w:rsidRPr="00C27918">
        <w:rPr>
          <w:rFonts w:asciiTheme="majorHAnsi" w:hAnsiTheme="majorHAnsi" w:cs="Calibri"/>
        </w:rPr>
        <w:t xml:space="preserve"> </w:t>
      </w:r>
      <w:r w:rsidRPr="00C27918">
        <w:rPr>
          <w:rFonts w:asciiTheme="majorHAnsi" w:hAnsiTheme="majorHAnsi" w:cs="Calibri"/>
        </w:rPr>
        <w:t xml:space="preserve">Eight- and 10-color flow </w:t>
      </w:r>
      <w:proofErr w:type="spellStart"/>
      <w:r w:rsidRPr="00C27918">
        <w:rPr>
          <w:rFonts w:asciiTheme="majorHAnsi" w:hAnsiTheme="majorHAnsi" w:cs="Calibri"/>
        </w:rPr>
        <w:t>cytometric</w:t>
      </w:r>
      <w:proofErr w:type="spellEnd"/>
      <w:r w:rsidRPr="00C27918">
        <w:rPr>
          <w:rFonts w:asciiTheme="majorHAnsi" w:hAnsiTheme="majorHAnsi" w:cs="Calibri"/>
        </w:rPr>
        <w:t xml:space="preserve"> diagnostics of acute </w:t>
      </w:r>
      <w:proofErr w:type="spellStart"/>
      <w:r w:rsidRPr="00C27918">
        <w:rPr>
          <w:rFonts w:asciiTheme="majorHAnsi" w:hAnsiTheme="majorHAnsi" w:cs="Calibri"/>
        </w:rPr>
        <w:t>leukemias</w:t>
      </w:r>
      <w:proofErr w:type="spellEnd"/>
      <w:r w:rsidRPr="00C27918">
        <w:rPr>
          <w:rFonts w:asciiTheme="majorHAnsi" w:hAnsiTheme="majorHAnsi" w:cs="Calibri"/>
        </w:rPr>
        <w:t xml:space="preserve"> and MRD in children, optimal panels of antibodies </w:t>
      </w:r>
      <w:r w:rsidRPr="00C27918">
        <w:rPr>
          <w:rFonts w:asciiTheme="majorHAnsi" w:hAnsiTheme="majorHAnsi" w:cs="Calibri"/>
          <w:i/>
        </w:rPr>
        <w:t xml:space="preserve">(Michael </w:t>
      </w:r>
      <w:proofErr w:type="spellStart"/>
      <w:r w:rsidRPr="00C27918">
        <w:rPr>
          <w:rFonts w:asciiTheme="majorHAnsi" w:hAnsiTheme="majorHAnsi" w:cs="Calibri"/>
          <w:i/>
        </w:rPr>
        <w:t>Dworzak</w:t>
      </w:r>
      <w:proofErr w:type="spellEnd"/>
      <w:r w:rsidRPr="00C27918">
        <w:rPr>
          <w:rFonts w:asciiTheme="majorHAnsi" w:hAnsiTheme="majorHAnsi" w:cs="Calibri"/>
          <w:i/>
        </w:rPr>
        <w:t xml:space="preserve">, </w:t>
      </w:r>
      <w:r w:rsidRPr="00C27918">
        <w:rPr>
          <w:rFonts w:asciiTheme="majorHAnsi" w:hAnsiTheme="majorHAnsi" w:cs="Arial"/>
          <w:i/>
        </w:rPr>
        <w:t xml:space="preserve">St. Anna </w:t>
      </w:r>
      <w:proofErr w:type="spellStart"/>
      <w:r w:rsidRPr="00C27918">
        <w:rPr>
          <w:rFonts w:asciiTheme="majorHAnsi" w:hAnsiTheme="majorHAnsi" w:cs="Arial"/>
          <w:i/>
        </w:rPr>
        <w:t>Kinderspital</w:t>
      </w:r>
      <w:proofErr w:type="spellEnd"/>
      <w:r w:rsidR="006651F9" w:rsidRPr="00C27918">
        <w:rPr>
          <w:rFonts w:asciiTheme="majorHAnsi" w:hAnsiTheme="majorHAnsi" w:cs="Arial"/>
          <w:i/>
        </w:rPr>
        <w:t>, Vienna, Austria</w:t>
      </w:r>
      <w:r w:rsidRPr="00C27918">
        <w:rPr>
          <w:rFonts w:asciiTheme="majorHAnsi" w:hAnsiTheme="majorHAnsi" w:cs="Calibri"/>
          <w:i/>
        </w:rPr>
        <w:t>)</w:t>
      </w:r>
    </w:p>
    <w:p w14:paraId="4A82D27E" w14:textId="6D2BA0DB" w:rsidR="00C9150E" w:rsidRPr="00C27918" w:rsidRDefault="00C9150E" w:rsidP="00C9150E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</w:rPr>
        <w:t>15.40-16.0</w:t>
      </w:r>
      <w:r w:rsidR="00955E8E" w:rsidRPr="00C27918">
        <w:rPr>
          <w:rFonts w:asciiTheme="majorHAnsi" w:hAnsiTheme="majorHAnsi" w:cs="Calibri"/>
          <w:b/>
        </w:rPr>
        <w:t>0</w:t>
      </w:r>
      <w:r w:rsidR="00955E8E" w:rsidRPr="00C27918">
        <w:rPr>
          <w:rFonts w:asciiTheme="majorHAnsi" w:hAnsiTheme="majorHAnsi" w:cs="Calibri"/>
        </w:rPr>
        <w:t xml:space="preserve"> </w:t>
      </w:r>
      <w:r w:rsidR="00FA210C" w:rsidRPr="00C27918">
        <w:rPr>
          <w:rFonts w:asciiTheme="majorHAnsi" w:hAnsiTheme="majorHAnsi" w:cs="Calibri"/>
        </w:rPr>
        <w:t>Clinical importance of MRD-ALL at 15</w:t>
      </w:r>
      <w:r w:rsidR="00FA210C" w:rsidRPr="00C27918">
        <w:rPr>
          <w:rFonts w:asciiTheme="majorHAnsi" w:hAnsiTheme="majorHAnsi" w:cs="Calibri"/>
          <w:vertAlign w:val="superscript"/>
        </w:rPr>
        <w:t>th</w:t>
      </w:r>
      <w:r w:rsidR="00FA210C" w:rsidRPr="00C27918">
        <w:rPr>
          <w:rFonts w:asciiTheme="majorHAnsi" w:hAnsiTheme="majorHAnsi" w:cs="Calibri"/>
        </w:rPr>
        <w:t>and 33</w:t>
      </w:r>
      <w:r w:rsidR="00FA210C" w:rsidRPr="00C27918">
        <w:rPr>
          <w:rFonts w:asciiTheme="majorHAnsi" w:hAnsiTheme="majorHAnsi" w:cs="Calibri"/>
          <w:vertAlign w:val="superscript"/>
        </w:rPr>
        <w:t>th</w:t>
      </w:r>
      <w:r w:rsidR="00FA210C" w:rsidRPr="00C27918">
        <w:rPr>
          <w:rFonts w:asciiTheme="majorHAnsi" w:hAnsiTheme="majorHAnsi" w:cs="Calibri"/>
        </w:rPr>
        <w:t xml:space="preserve"> day and during the recurrent disease </w:t>
      </w:r>
      <w:r w:rsidR="00FA210C" w:rsidRPr="00C27918">
        <w:rPr>
          <w:rFonts w:asciiTheme="majorHAnsi" w:hAnsiTheme="majorHAnsi" w:cs="Calibri"/>
          <w:i/>
        </w:rPr>
        <w:t>(</w:t>
      </w:r>
      <w:proofErr w:type="spellStart"/>
      <w:r w:rsidR="00FA210C" w:rsidRPr="00C27918">
        <w:rPr>
          <w:rFonts w:asciiTheme="majorHAnsi" w:hAnsiTheme="majorHAnsi" w:cs="Calibri"/>
          <w:i/>
        </w:rPr>
        <w:t>Janez</w:t>
      </w:r>
      <w:proofErr w:type="spellEnd"/>
      <w:r w:rsidR="00FA210C" w:rsidRPr="00C27918">
        <w:rPr>
          <w:rFonts w:asciiTheme="majorHAnsi" w:hAnsiTheme="majorHAnsi" w:cs="Calibri"/>
          <w:i/>
        </w:rPr>
        <w:t xml:space="preserve"> </w:t>
      </w:r>
      <w:proofErr w:type="spellStart"/>
      <w:r w:rsidR="00FA210C" w:rsidRPr="00C27918">
        <w:rPr>
          <w:rFonts w:asciiTheme="majorHAnsi" w:hAnsiTheme="majorHAnsi" w:cs="Calibri"/>
          <w:i/>
        </w:rPr>
        <w:t>Jazbec</w:t>
      </w:r>
      <w:proofErr w:type="spellEnd"/>
      <w:r w:rsidR="00FA210C" w:rsidRPr="00C27918">
        <w:rPr>
          <w:rFonts w:asciiTheme="majorHAnsi" w:hAnsiTheme="majorHAnsi" w:cs="Calibri"/>
          <w:i/>
        </w:rPr>
        <w:t>,</w:t>
      </w:r>
      <w:r w:rsidR="001557FC" w:rsidRPr="00C27918">
        <w:rPr>
          <w:rFonts w:asciiTheme="majorHAnsi" w:hAnsiTheme="majorHAnsi" w:cs="Calibri"/>
          <w:i/>
        </w:rPr>
        <w:t xml:space="preserve"> Pediatric clinic </w:t>
      </w:r>
      <w:r w:rsidR="00955E8E" w:rsidRPr="00C27918">
        <w:rPr>
          <w:rFonts w:asciiTheme="majorHAnsi" w:hAnsiTheme="majorHAnsi" w:cs="Calibri"/>
          <w:i/>
        </w:rPr>
        <w:t>Ljubljana</w:t>
      </w:r>
      <w:r w:rsidR="006651F9" w:rsidRPr="00C27918">
        <w:rPr>
          <w:rFonts w:asciiTheme="majorHAnsi" w:hAnsiTheme="majorHAnsi" w:cs="Calibri"/>
          <w:i/>
        </w:rPr>
        <w:t>, Slovenia</w:t>
      </w:r>
      <w:r w:rsidR="00FA210C" w:rsidRPr="00C27918">
        <w:rPr>
          <w:rFonts w:asciiTheme="majorHAnsi" w:hAnsiTheme="majorHAnsi" w:cs="Calibri"/>
          <w:i/>
        </w:rPr>
        <w:t>)</w:t>
      </w:r>
      <w:r w:rsidRPr="00C9150E">
        <w:rPr>
          <w:rFonts w:asciiTheme="majorHAnsi" w:hAnsiTheme="majorHAnsi" w:cs="Calibri"/>
          <w:i/>
        </w:rPr>
        <w:t xml:space="preserve"> </w:t>
      </w:r>
    </w:p>
    <w:p w14:paraId="54D6FD14" w14:textId="1DDDA9D9" w:rsidR="00FA210C" w:rsidRPr="00C9150E" w:rsidRDefault="00C9150E" w:rsidP="00C9150E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  <w:b/>
        </w:rPr>
      </w:pPr>
      <w:r w:rsidRPr="00C27918">
        <w:rPr>
          <w:rFonts w:asciiTheme="majorHAnsi" w:hAnsiTheme="majorHAnsi" w:cs="Calibri"/>
          <w:b/>
        </w:rPr>
        <w:t>16.00-16.20 Coffee</w:t>
      </w:r>
      <w:r w:rsidRPr="00C9150E">
        <w:rPr>
          <w:rFonts w:asciiTheme="majorHAnsi" w:hAnsiTheme="majorHAnsi" w:cs="Calibri"/>
          <w:b/>
        </w:rPr>
        <w:t xml:space="preserve"> </w:t>
      </w:r>
      <w:r w:rsidRPr="00C27918">
        <w:rPr>
          <w:rFonts w:asciiTheme="majorHAnsi" w:hAnsiTheme="majorHAnsi" w:cs="Calibri"/>
          <w:b/>
        </w:rPr>
        <w:t>break</w:t>
      </w:r>
    </w:p>
    <w:p w14:paraId="56B7D91B" w14:textId="6CBE18FE" w:rsidR="00FA210C" w:rsidRDefault="00C9150E" w:rsidP="00955E8E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</w:rPr>
        <w:t>16.20-16.50</w:t>
      </w:r>
      <w:r w:rsidR="00955E8E" w:rsidRPr="00C27918">
        <w:rPr>
          <w:rFonts w:asciiTheme="majorHAnsi" w:hAnsiTheme="majorHAnsi" w:cs="Calibri"/>
        </w:rPr>
        <w:t xml:space="preserve"> </w:t>
      </w:r>
      <w:r w:rsidR="00FA210C" w:rsidRPr="00C27918">
        <w:rPr>
          <w:rFonts w:asciiTheme="majorHAnsi" w:hAnsiTheme="majorHAnsi" w:cs="Calibri"/>
        </w:rPr>
        <w:t xml:space="preserve">Differentiation between MRD-ALL and </w:t>
      </w:r>
      <w:proofErr w:type="spellStart"/>
      <w:r w:rsidR="00FA210C" w:rsidRPr="00C27918">
        <w:rPr>
          <w:rFonts w:asciiTheme="majorHAnsi" w:hAnsiTheme="majorHAnsi" w:cs="Calibri"/>
        </w:rPr>
        <w:t>hematogones</w:t>
      </w:r>
      <w:proofErr w:type="spellEnd"/>
      <w:r w:rsidR="00FA210C" w:rsidRPr="00C27918">
        <w:rPr>
          <w:rFonts w:asciiTheme="majorHAnsi" w:hAnsiTheme="majorHAnsi" w:cs="Calibri"/>
        </w:rPr>
        <w:t xml:space="preserve">, difficulties and </w:t>
      </w:r>
      <w:r w:rsidR="00FA210C" w:rsidRPr="00C27918">
        <w:rPr>
          <w:rFonts w:asciiTheme="majorHAnsi" w:hAnsiTheme="majorHAnsi" w:cs="Calibri"/>
          <w:i/>
        </w:rPr>
        <w:t xml:space="preserve">pitfalls (Angela </w:t>
      </w:r>
      <w:proofErr w:type="spellStart"/>
      <w:r w:rsidR="00FA210C" w:rsidRPr="00C27918">
        <w:rPr>
          <w:rFonts w:asciiTheme="majorHAnsi" w:hAnsiTheme="majorHAnsi" w:cs="Calibri"/>
          <w:i/>
        </w:rPr>
        <w:t>Schumich</w:t>
      </w:r>
      <w:proofErr w:type="spellEnd"/>
      <w:r w:rsidR="00FA210C" w:rsidRPr="00C27918">
        <w:rPr>
          <w:rFonts w:asciiTheme="majorHAnsi" w:hAnsiTheme="majorHAnsi" w:cs="Calibri"/>
          <w:i/>
        </w:rPr>
        <w:t xml:space="preserve">, </w:t>
      </w:r>
      <w:r w:rsidR="00FA210C" w:rsidRPr="00C27918">
        <w:rPr>
          <w:rFonts w:asciiTheme="majorHAnsi" w:hAnsiTheme="majorHAnsi" w:cs="Arial"/>
          <w:i/>
        </w:rPr>
        <w:t xml:space="preserve">St. Anna </w:t>
      </w:r>
      <w:proofErr w:type="spellStart"/>
      <w:r w:rsidR="00FA210C" w:rsidRPr="00C27918">
        <w:rPr>
          <w:rFonts w:asciiTheme="majorHAnsi" w:hAnsiTheme="majorHAnsi" w:cs="Arial"/>
          <w:i/>
        </w:rPr>
        <w:t>Kinderspital</w:t>
      </w:r>
      <w:proofErr w:type="spellEnd"/>
      <w:r w:rsidR="006651F9" w:rsidRPr="00C27918">
        <w:rPr>
          <w:rFonts w:asciiTheme="majorHAnsi" w:hAnsiTheme="majorHAnsi" w:cs="Arial"/>
          <w:i/>
        </w:rPr>
        <w:t>, Vienna, Austria</w:t>
      </w:r>
      <w:r w:rsidR="00FA210C" w:rsidRPr="00C27918">
        <w:rPr>
          <w:rFonts w:asciiTheme="majorHAnsi" w:hAnsiTheme="majorHAnsi" w:cs="Calibri"/>
          <w:i/>
        </w:rPr>
        <w:t>)</w:t>
      </w:r>
    </w:p>
    <w:p w14:paraId="2DFFDF82" w14:textId="7AA45407" w:rsidR="00FA210C" w:rsidRPr="00C27918" w:rsidRDefault="00C9150E" w:rsidP="00955E8E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</w:rPr>
        <w:t>16.50-17.1</w:t>
      </w:r>
      <w:r w:rsidR="00955E8E" w:rsidRPr="00C27918">
        <w:rPr>
          <w:rFonts w:asciiTheme="majorHAnsi" w:hAnsiTheme="majorHAnsi" w:cs="Calibri"/>
          <w:b/>
        </w:rPr>
        <w:t>0</w:t>
      </w:r>
      <w:r w:rsidR="00955E8E" w:rsidRPr="00C27918">
        <w:rPr>
          <w:rFonts w:asciiTheme="majorHAnsi" w:hAnsiTheme="majorHAnsi" w:cs="Calibri"/>
        </w:rPr>
        <w:t xml:space="preserve"> </w:t>
      </w:r>
      <w:r w:rsidR="00FA210C" w:rsidRPr="00C27918">
        <w:rPr>
          <w:rFonts w:asciiTheme="majorHAnsi" w:hAnsiTheme="majorHAnsi" w:cs="Calibri"/>
        </w:rPr>
        <w:t xml:space="preserve">Set-up and compensation of 10-color flow cytometer in every day practice </w:t>
      </w:r>
      <w:r w:rsidR="00955E8E" w:rsidRPr="00C27918">
        <w:rPr>
          <w:rFonts w:asciiTheme="majorHAnsi" w:hAnsiTheme="majorHAnsi" w:cs="Calibri"/>
          <w:i/>
        </w:rPr>
        <w:t>(</w:t>
      </w:r>
      <w:r w:rsidR="00FA210C" w:rsidRPr="00C27918">
        <w:rPr>
          <w:rFonts w:asciiTheme="majorHAnsi" w:hAnsiTheme="majorHAnsi" w:cs="Calibri"/>
          <w:i/>
        </w:rPr>
        <w:t xml:space="preserve">Dieter </w:t>
      </w:r>
      <w:proofErr w:type="spellStart"/>
      <w:r w:rsidR="00FA210C" w:rsidRPr="00C27918">
        <w:rPr>
          <w:rFonts w:asciiTheme="majorHAnsi" w:hAnsiTheme="majorHAnsi" w:cs="Calibri"/>
          <w:i/>
        </w:rPr>
        <w:t>Prinz</w:t>
      </w:r>
      <w:proofErr w:type="spellEnd"/>
      <w:r w:rsidR="00FA210C" w:rsidRPr="00C27918">
        <w:rPr>
          <w:rFonts w:asciiTheme="majorHAnsi" w:hAnsiTheme="majorHAnsi" w:cs="Calibri"/>
          <w:i/>
        </w:rPr>
        <w:t xml:space="preserve">, </w:t>
      </w:r>
      <w:r w:rsidR="00FA210C" w:rsidRPr="00C27918">
        <w:rPr>
          <w:rFonts w:asciiTheme="majorHAnsi" w:hAnsiTheme="majorHAnsi" w:cs="Arial"/>
          <w:i/>
        </w:rPr>
        <w:t xml:space="preserve">St. Anna </w:t>
      </w:r>
      <w:proofErr w:type="spellStart"/>
      <w:r w:rsidR="00FA210C" w:rsidRPr="00C27918">
        <w:rPr>
          <w:rFonts w:asciiTheme="majorHAnsi" w:hAnsiTheme="majorHAnsi" w:cs="Arial"/>
          <w:i/>
        </w:rPr>
        <w:t>Kinderspital</w:t>
      </w:r>
      <w:proofErr w:type="spellEnd"/>
      <w:r w:rsidR="006651F9" w:rsidRPr="00C27918">
        <w:rPr>
          <w:rFonts w:asciiTheme="majorHAnsi" w:hAnsiTheme="majorHAnsi" w:cs="Arial"/>
          <w:i/>
        </w:rPr>
        <w:t>, Vienna, Austria</w:t>
      </w:r>
      <w:r w:rsidR="00FA210C" w:rsidRPr="00C27918">
        <w:rPr>
          <w:rFonts w:asciiTheme="majorHAnsi" w:hAnsiTheme="majorHAnsi" w:cs="Calibri"/>
          <w:i/>
        </w:rPr>
        <w:t>) </w:t>
      </w:r>
    </w:p>
    <w:p w14:paraId="4C2E4C60" w14:textId="1FA59CB6" w:rsidR="00FA210C" w:rsidRPr="00C27918" w:rsidRDefault="00C9150E" w:rsidP="00955E8E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iCs/>
        </w:rPr>
        <w:t>17.10-17.40</w:t>
      </w:r>
      <w:r w:rsidR="00955E8E" w:rsidRPr="00C27918">
        <w:rPr>
          <w:rFonts w:asciiTheme="majorHAnsi" w:hAnsiTheme="majorHAnsi" w:cs="Calibri"/>
          <w:iCs/>
        </w:rPr>
        <w:t xml:space="preserve"> </w:t>
      </w:r>
      <w:r w:rsidR="00FA210C" w:rsidRPr="00C27918">
        <w:rPr>
          <w:rFonts w:asciiTheme="majorHAnsi" w:hAnsiTheme="majorHAnsi" w:cs="Calibri"/>
          <w:iCs/>
        </w:rPr>
        <w:t xml:space="preserve">Set-up and compensation of 8-color flow cytometer; </w:t>
      </w:r>
      <w:proofErr w:type="spellStart"/>
      <w:r w:rsidR="00FA210C" w:rsidRPr="00C27918">
        <w:rPr>
          <w:rFonts w:asciiTheme="majorHAnsi" w:hAnsiTheme="majorHAnsi" w:cs="Calibri"/>
          <w:iCs/>
        </w:rPr>
        <w:t>EuroFlow</w:t>
      </w:r>
      <w:proofErr w:type="spellEnd"/>
      <w:r w:rsidR="00FA210C" w:rsidRPr="00C27918">
        <w:rPr>
          <w:rFonts w:asciiTheme="majorHAnsi" w:hAnsiTheme="majorHAnsi" w:cs="Calibri"/>
          <w:iCs/>
        </w:rPr>
        <w:t xml:space="preserve"> view </w:t>
      </w:r>
      <w:r w:rsidR="006651F9" w:rsidRPr="00C27918">
        <w:rPr>
          <w:rFonts w:asciiTheme="majorHAnsi" w:hAnsiTheme="majorHAnsi" w:cs="Calibri"/>
          <w:i/>
          <w:iCs/>
        </w:rPr>
        <w:t>(</w:t>
      </w:r>
      <w:proofErr w:type="spellStart"/>
      <w:r w:rsidR="006651F9" w:rsidRPr="00C27918">
        <w:rPr>
          <w:rFonts w:asciiTheme="majorHAnsi" w:hAnsiTheme="majorHAnsi" w:cs="Calibri"/>
          <w:i/>
          <w:iCs/>
        </w:rPr>
        <w:t>Tomaš</w:t>
      </w:r>
      <w:proofErr w:type="spellEnd"/>
      <w:r w:rsidR="006651F9" w:rsidRPr="00C27918">
        <w:rPr>
          <w:rFonts w:asciiTheme="majorHAnsi" w:hAnsiTheme="majorHAnsi" w:cs="Calibri"/>
          <w:i/>
          <w:iCs/>
        </w:rPr>
        <w:t xml:space="preserve"> </w:t>
      </w:r>
      <w:proofErr w:type="spellStart"/>
      <w:r w:rsidR="006651F9" w:rsidRPr="00C27918">
        <w:rPr>
          <w:rFonts w:asciiTheme="majorHAnsi" w:hAnsiTheme="majorHAnsi" w:cs="Calibri"/>
          <w:i/>
          <w:iCs/>
        </w:rPr>
        <w:t>Kalina</w:t>
      </w:r>
      <w:proofErr w:type="spellEnd"/>
      <w:r w:rsidR="006651F9" w:rsidRPr="00C27918">
        <w:rPr>
          <w:rFonts w:asciiTheme="majorHAnsi" w:hAnsiTheme="majorHAnsi" w:cs="Calibri"/>
          <w:i/>
          <w:iCs/>
        </w:rPr>
        <w:t>, Childhood Leukemia Investigation, Prague, Czech Republic</w:t>
      </w:r>
      <w:r w:rsidR="00FA210C" w:rsidRPr="00C27918">
        <w:rPr>
          <w:rFonts w:asciiTheme="majorHAnsi" w:hAnsiTheme="majorHAnsi" w:cs="Calibri"/>
          <w:i/>
          <w:iCs/>
        </w:rPr>
        <w:t>) </w:t>
      </w:r>
    </w:p>
    <w:p w14:paraId="1B1668AF" w14:textId="565FCB09" w:rsidR="00CA6BCF" w:rsidRPr="0025320D" w:rsidRDefault="00C9150E" w:rsidP="0025320D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Calibri"/>
          <w:i/>
        </w:rPr>
      </w:pPr>
      <w:r>
        <w:rPr>
          <w:rFonts w:asciiTheme="majorHAnsi" w:hAnsiTheme="majorHAnsi" w:cs="Calibri"/>
          <w:b/>
          <w:iCs/>
          <w:color w:val="000000" w:themeColor="text1"/>
        </w:rPr>
        <w:t>17.40-18.10</w:t>
      </w:r>
      <w:r w:rsidR="00955E8E" w:rsidRPr="00C27918">
        <w:rPr>
          <w:rFonts w:asciiTheme="majorHAnsi" w:hAnsiTheme="majorHAnsi" w:cs="Calibri"/>
          <w:iCs/>
        </w:rPr>
        <w:t xml:space="preserve"> </w:t>
      </w:r>
      <w:r w:rsidR="00FA210C" w:rsidRPr="00C27918">
        <w:rPr>
          <w:rFonts w:asciiTheme="majorHAnsi" w:hAnsiTheme="majorHAnsi" w:cs="Calibri"/>
          <w:iCs/>
        </w:rPr>
        <w:t xml:space="preserve">Set-up and compensation of 10-color flow cytometer; BD view </w:t>
      </w:r>
      <w:r w:rsidR="00FA210C" w:rsidRPr="00C27918">
        <w:rPr>
          <w:rFonts w:asciiTheme="majorHAnsi" w:hAnsiTheme="majorHAnsi" w:cs="Calibri"/>
          <w:i/>
          <w:iCs/>
        </w:rPr>
        <w:t xml:space="preserve">(Jiri </w:t>
      </w:r>
      <w:proofErr w:type="spellStart"/>
      <w:r w:rsidR="00FA210C" w:rsidRPr="00C27918">
        <w:rPr>
          <w:rFonts w:asciiTheme="majorHAnsi" w:hAnsiTheme="majorHAnsi" w:cs="Calibri"/>
          <w:i/>
          <w:iCs/>
        </w:rPr>
        <w:t>Sinkora</w:t>
      </w:r>
      <w:proofErr w:type="spellEnd"/>
      <w:r w:rsidR="00955E8E" w:rsidRPr="00C27918">
        <w:rPr>
          <w:rFonts w:asciiTheme="majorHAnsi" w:hAnsiTheme="majorHAnsi" w:cs="Calibri"/>
          <w:i/>
          <w:iCs/>
        </w:rPr>
        <w:t>, BD Biosciences</w:t>
      </w:r>
      <w:r w:rsidR="00FA210C" w:rsidRPr="00C27918">
        <w:rPr>
          <w:rFonts w:asciiTheme="majorHAnsi" w:hAnsiTheme="majorHAnsi" w:cs="Calibri"/>
          <w:i/>
          <w:iCs/>
        </w:rPr>
        <w:t>) </w:t>
      </w:r>
    </w:p>
    <w:p w14:paraId="45CE5686" w14:textId="0D9EF577" w:rsidR="00260BF1" w:rsidRDefault="00260BF1" w:rsidP="006651F9">
      <w:pPr>
        <w:tabs>
          <w:tab w:val="left" w:pos="0"/>
        </w:tabs>
        <w:rPr>
          <w:rFonts w:asciiTheme="majorHAnsi" w:hAnsiTheme="majorHAnsi"/>
          <w:sz w:val="20"/>
          <w:szCs w:val="20"/>
        </w:rPr>
      </w:pPr>
    </w:p>
    <w:p w14:paraId="263B7ED8" w14:textId="26F2883A" w:rsidR="004318DC" w:rsidRPr="004318DC" w:rsidRDefault="004318DC" w:rsidP="006651F9">
      <w:pPr>
        <w:tabs>
          <w:tab w:val="left" w:pos="0"/>
        </w:tabs>
        <w:rPr>
          <w:rFonts w:asciiTheme="majorHAnsi" w:hAnsiTheme="majorHAnsi"/>
          <w:color w:val="FF0000"/>
        </w:rPr>
      </w:pPr>
      <w:r w:rsidRPr="004318DC">
        <w:rPr>
          <w:rFonts w:asciiTheme="majorHAnsi" w:hAnsiTheme="majorHAnsi"/>
          <w:color w:val="FF0000"/>
        </w:rPr>
        <w:t xml:space="preserve">There is no registration fee for the meeting. Please fill </w:t>
      </w:r>
      <w:r>
        <w:rPr>
          <w:rFonts w:asciiTheme="majorHAnsi" w:hAnsiTheme="majorHAnsi"/>
          <w:color w:val="FF0000"/>
        </w:rPr>
        <w:t xml:space="preserve">out </w:t>
      </w:r>
      <w:r w:rsidR="00361534">
        <w:rPr>
          <w:rFonts w:asciiTheme="majorHAnsi" w:hAnsiTheme="majorHAnsi"/>
          <w:color w:val="FF0000"/>
        </w:rPr>
        <w:t>the registration form and send</w:t>
      </w:r>
      <w:bookmarkStart w:id="0" w:name="_GoBack"/>
      <w:bookmarkEnd w:id="0"/>
      <w:r w:rsidRPr="004318DC">
        <w:rPr>
          <w:rFonts w:asciiTheme="majorHAnsi" w:hAnsiTheme="majorHAnsi"/>
          <w:color w:val="FF0000"/>
        </w:rPr>
        <w:t xml:space="preserve"> it </w:t>
      </w:r>
      <w:r>
        <w:rPr>
          <w:rFonts w:asciiTheme="majorHAnsi" w:hAnsiTheme="majorHAnsi"/>
          <w:color w:val="FF0000"/>
        </w:rPr>
        <w:t xml:space="preserve">to dr. </w:t>
      </w:r>
      <w:proofErr w:type="spellStart"/>
      <w:r>
        <w:rPr>
          <w:rFonts w:asciiTheme="majorHAnsi" w:hAnsiTheme="majorHAnsi"/>
          <w:color w:val="FF0000"/>
        </w:rPr>
        <w:t>Jaka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Lavrenč</w:t>
      </w:r>
      <w:r w:rsidRPr="004318DC">
        <w:rPr>
          <w:rFonts w:asciiTheme="majorHAnsi" w:hAnsiTheme="majorHAnsi"/>
          <w:color w:val="FF0000"/>
        </w:rPr>
        <w:t>ak</w:t>
      </w:r>
      <w:proofErr w:type="spellEnd"/>
      <w:r w:rsidRPr="004318DC">
        <w:rPr>
          <w:rFonts w:asciiTheme="majorHAnsi" w:hAnsiTheme="majorHAnsi"/>
          <w:color w:val="FF0000"/>
        </w:rPr>
        <w:t xml:space="preserve"> (email: </w:t>
      </w:r>
      <w:hyperlink r:id="rId6" w:history="1">
        <w:r w:rsidRPr="00C811A8">
          <w:rPr>
            <w:rStyle w:val="Hyperlink"/>
            <w:rFonts w:asciiTheme="majorHAnsi" w:hAnsiTheme="majorHAnsi"/>
          </w:rPr>
          <w:t>jlavrencak@onko-i.si</w:t>
        </w:r>
      </w:hyperlink>
      <w:r w:rsidRPr="004318DC">
        <w:rPr>
          <w:rFonts w:asciiTheme="majorHAnsi" w:hAnsiTheme="majorHAnsi"/>
          <w:color w:val="FF0000"/>
        </w:rPr>
        <w:t>)</w:t>
      </w:r>
      <w:r>
        <w:rPr>
          <w:rFonts w:asciiTheme="majorHAnsi" w:hAnsiTheme="majorHAnsi"/>
          <w:color w:val="FF0000"/>
        </w:rPr>
        <w:t>, because we need information about number of the participants.</w:t>
      </w:r>
    </w:p>
    <w:sectPr w:rsidR="004318DC" w:rsidRPr="004318DC" w:rsidSect="005674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DF502C"/>
    <w:multiLevelType w:val="multilevel"/>
    <w:tmpl w:val="26BEC556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numFmt w:val="decimalZero"/>
      <w:lvlText w:val="%1.%2"/>
      <w:lvlJc w:val="left"/>
      <w:pPr>
        <w:ind w:left="1040" w:hanging="104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040" w:hanging="10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6B7417"/>
    <w:multiLevelType w:val="multilevel"/>
    <w:tmpl w:val="CFF44B3A"/>
    <w:lvl w:ilvl="0">
      <w:start w:val="9"/>
      <w:numFmt w:val="decimal"/>
      <w:lvlText w:val="(%1."/>
      <w:lvlJc w:val="left"/>
      <w:pPr>
        <w:ind w:left="1200" w:hanging="1200"/>
      </w:pPr>
      <w:rPr>
        <w:rFonts w:hint="default"/>
      </w:rPr>
    </w:lvl>
    <w:lvl w:ilvl="1">
      <w:numFmt w:val="decimalZero"/>
      <w:lvlText w:val="(%1.%2-"/>
      <w:lvlJc w:val="left"/>
      <w:pPr>
        <w:ind w:left="1200" w:hanging="1200"/>
      </w:pPr>
      <w:rPr>
        <w:rFonts w:hint="default"/>
      </w:rPr>
    </w:lvl>
    <w:lvl w:ilvl="2">
      <w:start w:val="14"/>
      <w:numFmt w:val="decimal"/>
      <w:lvlText w:val="(%1.%2-%3.0)"/>
      <w:lvlJc w:val="left"/>
      <w:pPr>
        <w:ind w:left="1200" w:hanging="1200"/>
      </w:pPr>
      <w:rPr>
        <w:rFonts w:hint="default"/>
      </w:rPr>
    </w:lvl>
    <w:lvl w:ilvl="3">
      <w:start w:val="1"/>
      <w:numFmt w:val="decimalZero"/>
      <w:lvlText w:val="(%1.%2-%3.%4)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(%1.%2-%3.%4)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(%1.%2-%3.%4)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-%3.%4)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-%3.%4)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-%3.%4)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CA7607"/>
    <w:multiLevelType w:val="multilevel"/>
    <w:tmpl w:val="7F2E6892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040" w:hanging="1040"/>
      </w:pPr>
      <w:rPr>
        <w:rFonts w:hint="default"/>
        <w:i w:val="0"/>
      </w:rPr>
    </w:lvl>
    <w:lvl w:ilvl="2">
      <w:start w:val="14"/>
      <w:numFmt w:val="decimal"/>
      <w:lvlText w:val="%1.%2-%3.0"/>
      <w:lvlJc w:val="left"/>
      <w:pPr>
        <w:ind w:left="1040" w:hanging="104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5CD179CD"/>
    <w:multiLevelType w:val="multilevel"/>
    <w:tmpl w:val="FB1E78AC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040" w:hanging="1040"/>
      </w:pPr>
      <w:rPr>
        <w:rFonts w:hint="default"/>
        <w:i w:val="0"/>
      </w:rPr>
    </w:lvl>
    <w:lvl w:ilvl="2">
      <w:start w:val="14"/>
      <w:numFmt w:val="decimal"/>
      <w:lvlText w:val="%1.%2-%3.0"/>
      <w:lvlJc w:val="left"/>
      <w:pPr>
        <w:ind w:left="1040" w:hanging="104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7D271026"/>
    <w:multiLevelType w:val="multilevel"/>
    <w:tmpl w:val="610A46DE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559" w:hanging="1040"/>
      </w:pPr>
      <w:rPr>
        <w:rFonts w:hint="default"/>
        <w:i w:val="0"/>
      </w:rPr>
    </w:lvl>
    <w:lvl w:ilvl="2">
      <w:start w:val="14"/>
      <w:numFmt w:val="decimal"/>
      <w:lvlText w:val="%1.%2-%3.0"/>
      <w:lvlJc w:val="left"/>
      <w:pPr>
        <w:ind w:left="2078" w:hanging="104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2597" w:hanging="10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3156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3675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4554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5073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5952" w:hanging="1800"/>
      </w:pPr>
      <w:rPr>
        <w:rFonts w:hint="default"/>
        <w:i w:val="0"/>
      </w:rPr>
    </w:lvl>
  </w:abstractNum>
  <w:abstractNum w:abstractNumId="6">
    <w:nsid w:val="7D4F1221"/>
    <w:multiLevelType w:val="multilevel"/>
    <w:tmpl w:val="7A023260"/>
    <w:lvl w:ilvl="0">
      <w:start w:val="9"/>
      <w:numFmt w:val="decimal"/>
      <w:lvlText w:val="%1"/>
      <w:lvlJc w:val="left"/>
      <w:pPr>
        <w:ind w:left="1040" w:hanging="104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040" w:hanging="1040"/>
      </w:pPr>
      <w:rPr>
        <w:rFonts w:hint="default"/>
        <w:i w:val="0"/>
      </w:rPr>
    </w:lvl>
    <w:lvl w:ilvl="2">
      <w:start w:val="14"/>
      <w:numFmt w:val="decimal"/>
      <w:lvlText w:val="%1.%2-%3.0"/>
      <w:lvlJc w:val="left"/>
      <w:pPr>
        <w:ind w:left="1040" w:hanging="104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1040" w:hanging="104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41"/>
    <w:rsid w:val="001557FC"/>
    <w:rsid w:val="0025320D"/>
    <w:rsid w:val="00260BF1"/>
    <w:rsid w:val="002C5730"/>
    <w:rsid w:val="00361534"/>
    <w:rsid w:val="004318DC"/>
    <w:rsid w:val="00567468"/>
    <w:rsid w:val="005A7FF4"/>
    <w:rsid w:val="00652CEC"/>
    <w:rsid w:val="006651F9"/>
    <w:rsid w:val="00750EDB"/>
    <w:rsid w:val="008C331D"/>
    <w:rsid w:val="00955E8E"/>
    <w:rsid w:val="009635E2"/>
    <w:rsid w:val="00B53841"/>
    <w:rsid w:val="00C27918"/>
    <w:rsid w:val="00C324D7"/>
    <w:rsid w:val="00C9150E"/>
    <w:rsid w:val="00CA6BCF"/>
    <w:rsid w:val="00D029BB"/>
    <w:rsid w:val="00D86898"/>
    <w:rsid w:val="00E42866"/>
    <w:rsid w:val="00E47E8D"/>
    <w:rsid w:val="00E50305"/>
    <w:rsid w:val="00FA210C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7A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lavrencak@onko-i.s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2015-09-30T03:54:00Z</dcterms:created>
  <dcterms:modified xsi:type="dcterms:W3CDTF">2015-09-30T08:23:00Z</dcterms:modified>
</cp:coreProperties>
</file>