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B" w:rsidRPr="006647E8" w:rsidRDefault="006647E8" w:rsidP="006647E8">
      <w:pPr>
        <w:spacing w:after="0"/>
        <w:rPr>
          <w:b/>
        </w:rPr>
      </w:pPr>
      <w:proofErr w:type="spellStart"/>
      <w:r w:rsidRPr="006647E8">
        <w:rPr>
          <w:b/>
        </w:rPr>
        <w:t>Izboraževanje</w:t>
      </w:r>
      <w:proofErr w:type="spellEnd"/>
      <w:r w:rsidRPr="006647E8">
        <w:rPr>
          <w:b/>
        </w:rPr>
        <w:t xml:space="preserve"> »Peroralna </w:t>
      </w:r>
      <w:proofErr w:type="spellStart"/>
      <w:r w:rsidRPr="006647E8">
        <w:rPr>
          <w:b/>
        </w:rPr>
        <w:t>protitumorna</w:t>
      </w:r>
      <w:proofErr w:type="spellEnd"/>
      <w:r w:rsidRPr="006647E8">
        <w:rPr>
          <w:b/>
        </w:rPr>
        <w:t xml:space="preserve"> zdravila«</w:t>
      </w:r>
    </w:p>
    <w:p w:rsidR="006647E8" w:rsidRDefault="006647E8" w:rsidP="006647E8">
      <w:pPr>
        <w:spacing w:after="0"/>
      </w:pPr>
    </w:p>
    <w:p w:rsidR="006647E8" w:rsidRDefault="006647E8" w:rsidP="006647E8">
      <w:pPr>
        <w:spacing w:after="0"/>
      </w:pPr>
      <w:r>
        <w:t xml:space="preserve">Termin: </w:t>
      </w:r>
      <w:r w:rsidR="0033383B">
        <w:t xml:space="preserve">24. </w:t>
      </w:r>
      <w:bookmarkStart w:id="0" w:name="_GoBack"/>
      <w:bookmarkEnd w:id="0"/>
      <w:r>
        <w:t>oktober 2017</w:t>
      </w:r>
    </w:p>
    <w:p w:rsidR="006647E8" w:rsidRDefault="006647E8" w:rsidP="006647E8">
      <w:pPr>
        <w:spacing w:after="0"/>
      </w:pPr>
      <w:r>
        <w:t>Kraj: Onkološki inštitut Ljubljana</w:t>
      </w:r>
    </w:p>
    <w:p w:rsidR="006647E8" w:rsidRDefault="006647E8" w:rsidP="006647E8">
      <w:pPr>
        <w:spacing w:after="0"/>
      </w:pP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1413"/>
        <w:gridCol w:w="1658"/>
        <w:gridCol w:w="2618"/>
        <w:gridCol w:w="4110"/>
      </w:tblGrid>
      <w:tr w:rsidR="006647E8" w:rsidRPr="006647E8" w:rsidTr="006647E8">
        <w:trPr>
          <w:trHeight w:val="116"/>
        </w:trPr>
        <w:tc>
          <w:tcPr>
            <w:tcW w:w="1413" w:type="dxa"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hideMark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  <w:b/>
                <w:bCs/>
              </w:rPr>
            </w:pPr>
            <w:r w:rsidRPr="006647E8">
              <w:rPr>
                <w:rFonts w:ascii="Times New Roman" w:hAnsi="Times New Roman" w:cs="Times New Roman"/>
                <w:b/>
                <w:bCs/>
              </w:rPr>
              <w:t>Tema</w:t>
            </w:r>
          </w:p>
        </w:tc>
        <w:tc>
          <w:tcPr>
            <w:tcW w:w="2618" w:type="dxa"/>
            <w:hideMark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Naslov</w:t>
            </w:r>
          </w:p>
        </w:tc>
        <w:tc>
          <w:tcPr>
            <w:tcW w:w="4110" w:type="dxa"/>
            <w:hideMark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Vsebina</w:t>
            </w:r>
          </w:p>
        </w:tc>
      </w:tr>
      <w:tr w:rsidR="006647E8" w:rsidRPr="006647E8" w:rsidTr="006647E8">
        <w:trPr>
          <w:trHeight w:val="237"/>
        </w:trPr>
        <w:tc>
          <w:tcPr>
            <w:tcW w:w="1413" w:type="dxa"/>
            <w:shd w:val="clear" w:color="auto" w:fill="BFBFBF" w:themeFill="background1" w:themeFillShade="BF"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8386" w:type="dxa"/>
            <w:gridSpan w:val="3"/>
            <w:shd w:val="clear" w:color="auto" w:fill="BFBFBF" w:themeFill="background1" w:themeFillShade="BF"/>
            <w:noWrap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Registracija</w:t>
            </w:r>
          </w:p>
        </w:tc>
      </w:tr>
      <w:tr w:rsidR="006647E8" w:rsidRPr="006647E8" w:rsidTr="006647E8">
        <w:trPr>
          <w:trHeight w:val="9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8.40</w:t>
            </w:r>
          </w:p>
        </w:tc>
        <w:tc>
          <w:tcPr>
            <w:tcW w:w="1658" w:type="dxa"/>
            <w:noWrap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Sonc</w:t>
            </w:r>
          </w:p>
        </w:tc>
        <w:tc>
          <w:tcPr>
            <w:tcW w:w="2618" w:type="dxa"/>
          </w:tcPr>
          <w:p w:rsidR="006647E8" w:rsidRPr="006647E8" w:rsidRDefault="006647E8" w:rsidP="006647E8">
            <w:pPr>
              <w:ind w:right="1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Predstavitev </w:t>
            </w:r>
            <w:r w:rsidRPr="006647E8">
              <w:rPr>
                <w:rFonts w:ascii="Times New Roman" w:hAnsi="Times New Roman" w:cs="Times New Roman"/>
              </w:rPr>
              <w:t>izobraževanja</w:t>
            </w:r>
          </w:p>
        </w:tc>
        <w:tc>
          <w:tcPr>
            <w:tcW w:w="4110" w:type="dxa"/>
            <w:noWrap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Zakaj izobraževalni program</w:t>
            </w:r>
            <w:r>
              <w:rPr>
                <w:rFonts w:ascii="Times New Roman" w:hAnsi="Times New Roman" w:cs="Times New Roman"/>
              </w:rPr>
              <w:t>, p</w:t>
            </w:r>
            <w:r w:rsidRPr="006647E8">
              <w:rPr>
                <w:rFonts w:ascii="Times New Roman" w:hAnsi="Times New Roman" w:cs="Times New Roman"/>
              </w:rPr>
              <w:t>redstavitev EPIC projekta</w:t>
            </w:r>
            <w:r>
              <w:rPr>
                <w:rFonts w:ascii="Times New Roman" w:hAnsi="Times New Roman" w:cs="Times New Roman"/>
              </w:rPr>
              <w:t>, n</w:t>
            </w:r>
            <w:r w:rsidRPr="006647E8">
              <w:rPr>
                <w:rFonts w:ascii="Times New Roman" w:hAnsi="Times New Roman" w:cs="Times New Roman"/>
              </w:rPr>
              <w:t>amen izobraževalnega programa</w:t>
            </w:r>
          </w:p>
        </w:tc>
      </w:tr>
      <w:tr w:rsidR="006647E8" w:rsidRPr="006647E8" w:rsidTr="006647E8">
        <w:trPr>
          <w:trHeight w:val="900"/>
        </w:trPr>
        <w:tc>
          <w:tcPr>
            <w:tcW w:w="1413" w:type="dxa"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9.25</w:t>
            </w:r>
          </w:p>
        </w:tc>
        <w:tc>
          <w:tcPr>
            <w:tcW w:w="1658" w:type="dxa"/>
            <w:noWrap/>
            <w:hideMark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Virant</w:t>
            </w:r>
          </w:p>
        </w:tc>
        <w:tc>
          <w:tcPr>
            <w:tcW w:w="2618" w:type="dxa"/>
            <w:hideMark/>
          </w:tcPr>
          <w:p w:rsidR="006647E8" w:rsidRPr="006647E8" w:rsidRDefault="006647E8" w:rsidP="004F23FC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Uvod v onkologijo in hematologijo</w:t>
            </w:r>
          </w:p>
        </w:tc>
        <w:tc>
          <w:tcPr>
            <w:tcW w:w="4110" w:type="dxa"/>
            <w:noWrap/>
            <w:hideMark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Etiologija, epidemiologija, kancerogeneza (razvoj bolezni, vrste raka, stageing), osnovni principi zdravljenjea raka (OP, obsevanja, farmakoterapija)</w:t>
            </w:r>
          </w:p>
        </w:tc>
      </w:tr>
      <w:tr w:rsidR="006647E8" w:rsidRPr="006647E8" w:rsidTr="006647E8">
        <w:trPr>
          <w:trHeight w:val="900"/>
        </w:trPr>
        <w:tc>
          <w:tcPr>
            <w:tcW w:w="1413" w:type="dxa"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1658" w:type="dxa"/>
            <w:noWrap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Sonc</w:t>
            </w:r>
          </w:p>
        </w:tc>
        <w:tc>
          <w:tcPr>
            <w:tcW w:w="2618" w:type="dxa"/>
          </w:tcPr>
          <w:p w:rsidR="006647E8" w:rsidRPr="006647E8" w:rsidRDefault="006647E8" w:rsidP="004F23FC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Farmakoterapija raka</w:t>
            </w:r>
          </w:p>
        </w:tc>
        <w:tc>
          <w:tcPr>
            <w:tcW w:w="4110" w:type="dxa"/>
            <w:noWrap/>
          </w:tcPr>
          <w:p w:rsidR="006647E8" w:rsidRPr="006647E8" w:rsidRDefault="006647E8" w:rsidP="002F2F4C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Pregled pristopov zdravljenja raka (kemoterapija, hormonska terapija, tarčno zdravljenje in imunoterapija)</w:t>
            </w: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  <w:shd w:val="clear" w:color="auto" w:fill="BFBFBF" w:themeFill="background1" w:themeFillShade="BF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8386" w:type="dxa"/>
            <w:gridSpan w:val="3"/>
            <w:shd w:val="clear" w:color="auto" w:fill="BFBFBF" w:themeFill="background1" w:themeFillShade="BF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Odmor</w:t>
            </w:r>
          </w:p>
        </w:tc>
      </w:tr>
      <w:tr w:rsidR="00483A1C" w:rsidRPr="006647E8" w:rsidTr="006647E8">
        <w:trPr>
          <w:trHeight w:val="300"/>
        </w:trPr>
        <w:tc>
          <w:tcPr>
            <w:tcW w:w="1413" w:type="dxa"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10.30 -11.15</w:t>
            </w:r>
          </w:p>
        </w:tc>
        <w:tc>
          <w:tcPr>
            <w:tcW w:w="1658" w:type="dxa"/>
            <w:noWrap/>
            <w:hideMark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 Rožman</w:t>
            </w:r>
            <w:r w:rsidRPr="006647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8" w:type="dxa"/>
            <w:noWrap/>
            <w:hideMark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Neželeni učinki protitumornih zdravil 1</w:t>
            </w:r>
          </w:p>
        </w:tc>
        <w:tc>
          <w:tcPr>
            <w:tcW w:w="4110" w:type="dxa"/>
            <w:vMerge w:val="restart"/>
            <w:noWrap/>
            <w:hideMark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Najpogostejši neželeni učinki citostatikov</w:t>
            </w:r>
          </w:p>
          <w:p w:rsidR="00483A1C" w:rsidRPr="006647E8" w:rsidRDefault="00483A1C" w:rsidP="00483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Pr="006647E8">
              <w:rPr>
                <w:rFonts w:ascii="Times New Roman" w:hAnsi="Times New Roman" w:cs="Times New Roman"/>
              </w:rPr>
              <w:t xml:space="preserve"> hormonskih zdravil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7E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 w:rsidRPr="006647E8">
              <w:rPr>
                <w:rFonts w:ascii="Times New Roman" w:hAnsi="Times New Roman" w:cs="Times New Roman"/>
              </w:rPr>
              <w:t xml:space="preserve"> drugih peroralnih protitumornih zdravil </w:t>
            </w:r>
            <w:r>
              <w:rPr>
                <w:rFonts w:ascii="Times New Roman" w:hAnsi="Times New Roman" w:cs="Times New Roman"/>
              </w:rPr>
              <w:t>–</w:t>
            </w:r>
            <w:r w:rsidRPr="006647E8">
              <w:rPr>
                <w:rFonts w:ascii="Times New Roman" w:hAnsi="Times New Roman" w:cs="Times New Roman"/>
              </w:rPr>
              <w:t>TKI</w:t>
            </w:r>
            <w:r>
              <w:rPr>
                <w:rFonts w:ascii="Times New Roman" w:hAnsi="Times New Roman" w:cs="Times New Roman"/>
              </w:rPr>
              <w:t>, svetovanje in ukrepanje</w:t>
            </w:r>
          </w:p>
        </w:tc>
      </w:tr>
      <w:tr w:rsidR="00483A1C" w:rsidRPr="006647E8" w:rsidTr="006647E8">
        <w:trPr>
          <w:trHeight w:val="300"/>
        </w:trPr>
        <w:tc>
          <w:tcPr>
            <w:tcW w:w="1413" w:type="dxa"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11.15 -12.00</w:t>
            </w:r>
          </w:p>
        </w:tc>
        <w:tc>
          <w:tcPr>
            <w:tcW w:w="1658" w:type="dxa"/>
            <w:noWrap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Andreja Eberl</w:t>
            </w:r>
          </w:p>
        </w:tc>
        <w:tc>
          <w:tcPr>
            <w:tcW w:w="2618" w:type="dxa"/>
            <w:noWrap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Neželen</w:t>
            </w:r>
            <w:r>
              <w:rPr>
                <w:rFonts w:ascii="Times New Roman" w:hAnsi="Times New Roman" w:cs="Times New Roman"/>
              </w:rPr>
              <w:t>i učinki protitumornih zdravil 2</w:t>
            </w:r>
          </w:p>
        </w:tc>
        <w:tc>
          <w:tcPr>
            <w:tcW w:w="4110" w:type="dxa"/>
            <w:vMerge/>
            <w:noWrap/>
            <w:hideMark/>
          </w:tcPr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</w:tcPr>
          <w:p w:rsidR="006647E8" w:rsidRPr="006647E8" w:rsidRDefault="006647E8" w:rsidP="000E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0E1CA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658" w:type="dxa"/>
            <w:noWrap/>
          </w:tcPr>
          <w:p w:rsid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Andreja Eberl</w:t>
            </w:r>
          </w:p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 Rožman</w:t>
            </w:r>
          </w:p>
        </w:tc>
        <w:tc>
          <w:tcPr>
            <w:tcW w:w="261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 xml:space="preserve">Primeri – NUZ 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Predstavitve izbranih primerov</w:t>
            </w:r>
          </w:p>
        </w:tc>
      </w:tr>
      <w:tr w:rsidR="006647E8" w:rsidRPr="006647E8" w:rsidTr="00506B61">
        <w:trPr>
          <w:trHeight w:val="300"/>
        </w:trPr>
        <w:tc>
          <w:tcPr>
            <w:tcW w:w="1413" w:type="dxa"/>
            <w:shd w:val="clear" w:color="auto" w:fill="BFBFBF" w:themeFill="background1" w:themeFillShade="BF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-13.15</w:t>
            </w:r>
          </w:p>
        </w:tc>
        <w:tc>
          <w:tcPr>
            <w:tcW w:w="1658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Odmor</w:t>
            </w:r>
          </w:p>
        </w:tc>
        <w:tc>
          <w:tcPr>
            <w:tcW w:w="2618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</w:p>
        </w:tc>
      </w:tr>
      <w:tr w:rsidR="006647E8" w:rsidRPr="006647E8" w:rsidTr="006647E8">
        <w:trPr>
          <w:trHeight w:val="585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165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 Rožman</w:t>
            </w:r>
          </w:p>
        </w:tc>
        <w:tc>
          <w:tcPr>
            <w:tcW w:w="2618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Interakcije</w:t>
            </w:r>
            <w:r>
              <w:rPr>
                <w:rFonts w:ascii="Times New Roman" w:hAnsi="Times New Roman" w:cs="Times New Roman"/>
              </w:rPr>
              <w:t xml:space="preserve"> peroralnih protitumornih zdravil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Interakcije med zdravili</w:t>
            </w:r>
          </w:p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Interakcije s hrano (prehranskimi dopolnili)</w:t>
            </w: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658" w:type="dxa"/>
            <w:noWrap/>
          </w:tcPr>
          <w:p w:rsid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Andreja Eberl</w:t>
            </w:r>
          </w:p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 Rožman</w:t>
            </w:r>
          </w:p>
        </w:tc>
        <w:tc>
          <w:tcPr>
            <w:tcW w:w="2618" w:type="dxa"/>
            <w:noWrap/>
          </w:tcPr>
          <w:p w:rsidR="006647E8" w:rsidRPr="006647E8" w:rsidRDefault="000E1CA7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Primeri – interakcije</w:t>
            </w:r>
            <w:r w:rsidR="006647E8" w:rsidRPr="006647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Predstavitve izbranih primerov</w:t>
            </w: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</w:t>
            </w:r>
            <w:r w:rsidR="000E1CA7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-15.00</w:t>
            </w:r>
          </w:p>
        </w:tc>
        <w:tc>
          <w:tcPr>
            <w:tcW w:w="165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Andreja Eberl</w:t>
            </w:r>
          </w:p>
        </w:tc>
        <w:tc>
          <w:tcPr>
            <w:tcW w:w="261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Predstavitev podatkovne baze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Predstavitev podatkovne baze</w:t>
            </w:r>
            <w:r>
              <w:rPr>
                <w:rFonts w:ascii="Times New Roman" w:hAnsi="Times New Roman" w:cs="Times New Roman"/>
              </w:rPr>
              <w:t xml:space="preserve"> EPIC in napotki za delo</w:t>
            </w:r>
          </w:p>
        </w:tc>
      </w:tr>
      <w:tr w:rsidR="006647E8" w:rsidRPr="006647E8" w:rsidTr="00506B61">
        <w:trPr>
          <w:trHeight w:val="300"/>
        </w:trPr>
        <w:tc>
          <w:tcPr>
            <w:tcW w:w="1413" w:type="dxa"/>
            <w:shd w:val="clear" w:color="auto" w:fill="BFBFBF" w:themeFill="background1" w:themeFillShade="BF"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658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Odmor</w:t>
            </w:r>
          </w:p>
        </w:tc>
        <w:tc>
          <w:tcPr>
            <w:tcW w:w="2618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noWrap/>
            <w:hideMark/>
          </w:tcPr>
          <w:p w:rsidR="006647E8" w:rsidRPr="006647E8" w:rsidRDefault="006647E8" w:rsidP="00506B61">
            <w:pPr>
              <w:rPr>
                <w:rFonts w:ascii="Times New Roman" w:hAnsi="Times New Roman" w:cs="Times New Roman"/>
              </w:rPr>
            </w:pP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165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Virant</w:t>
            </w:r>
          </w:p>
        </w:tc>
        <w:tc>
          <w:tcPr>
            <w:tcW w:w="261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Varno rokovanje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Principi varnega rokovanja z zdravili v lekarni in na bolnikovem domu</w:t>
            </w:r>
          </w:p>
        </w:tc>
      </w:tr>
      <w:tr w:rsidR="006647E8" w:rsidRPr="006647E8" w:rsidTr="006647E8">
        <w:trPr>
          <w:trHeight w:val="3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-16.45</w:t>
            </w:r>
          </w:p>
        </w:tc>
        <w:tc>
          <w:tcPr>
            <w:tcW w:w="165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Sonc</w:t>
            </w:r>
          </w:p>
        </w:tc>
        <w:tc>
          <w:tcPr>
            <w:tcW w:w="2618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 xml:space="preserve"> Svetovanje bolnikom</w:t>
            </w:r>
          </w:p>
        </w:tc>
        <w:tc>
          <w:tcPr>
            <w:tcW w:w="4110" w:type="dxa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 xml:space="preserve">Kako jemati zdravila, kje lahko najdejo informacije bolniki in farmacevti. Alternativno zdravljenje, prehranski dodatki, rastlinska zdravila. </w:t>
            </w:r>
          </w:p>
          <w:p w:rsid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Podpora bolnikov pri terapiji z onkološkimi zdravili s strani farmacevtov.</w:t>
            </w:r>
          </w:p>
          <w:p w:rsidR="00483A1C" w:rsidRPr="006647E8" w:rsidRDefault="00483A1C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Svetovanje bolnikom v zunanji lekarni.</w:t>
            </w:r>
          </w:p>
        </w:tc>
      </w:tr>
      <w:tr w:rsidR="006647E8" w:rsidRPr="006647E8" w:rsidTr="006663B5">
        <w:trPr>
          <w:trHeight w:val="300"/>
        </w:trPr>
        <w:tc>
          <w:tcPr>
            <w:tcW w:w="1413" w:type="dxa"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  <w:r w:rsidR="000E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8386" w:type="dxa"/>
            <w:gridSpan w:val="3"/>
            <w:noWrap/>
          </w:tcPr>
          <w:p w:rsidR="006647E8" w:rsidRPr="006647E8" w:rsidRDefault="006647E8" w:rsidP="006647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Diskusija in zaključki izobraževanja, preverjanje znanja</w:t>
            </w:r>
          </w:p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 </w:t>
            </w:r>
          </w:p>
          <w:p w:rsidR="006647E8" w:rsidRPr="006647E8" w:rsidRDefault="006647E8" w:rsidP="006647E8">
            <w:pPr>
              <w:rPr>
                <w:rFonts w:ascii="Times New Roman" w:hAnsi="Times New Roman" w:cs="Times New Roman"/>
              </w:rPr>
            </w:pPr>
            <w:r w:rsidRPr="006647E8">
              <w:rPr>
                <w:rFonts w:ascii="Times New Roman" w:hAnsi="Times New Roman" w:cs="Times New Roman"/>
              </w:rPr>
              <w:t> </w:t>
            </w:r>
          </w:p>
        </w:tc>
      </w:tr>
    </w:tbl>
    <w:p w:rsidR="004F23FC" w:rsidRDefault="004F23FC"/>
    <w:p w:rsidR="004F23FC" w:rsidRDefault="004F23FC">
      <w:r>
        <w:br w:type="page"/>
      </w:r>
    </w:p>
    <w:p w:rsidR="004F23FC" w:rsidRDefault="004F23FC"/>
    <w:sectPr w:rsidR="004F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39F5"/>
    <w:multiLevelType w:val="hybridMultilevel"/>
    <w:tmpl w:val="807EDB28"/>
    <w:lvl w:ilvl="0" w:tplc="B1103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B6853"/>
    <w:multiLevelType w:val="hybridMultilevel"/>
    <w:tmpl w:val="21D65802"/>
    <w:lvl w:ilvl="0" w:tplc="B1103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FC"/>
    <w:rsid w:val="000E1CA7"/>
    <w:rsid w:val="0033383B"/>
    <w:rsid w:val="0036002B"/>
    <w:rsid w:val="00483A1C"/>
    <w:rsid w:val="004F23FC"/>
    <w:rsid w:val="006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3FC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3FC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Eberl</dc:creator>
  <cp:lastModifiedBy>Eberl Andreja</cp:lastModifiedBy>
  <cp:revision>3</cp:revision>
  <dcterms:created xsi:type="dcterms:W3CDTF">2017-09-06T07:50:00Z</dcterms:created>
  <dcterms:modified xsi:type="dcterms:W3CDTF">2017-09-06T07:51:00Z</dcterms:modified>
</cp:coreProperties>
</file>