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B8" w:rsidRDefault="009C6FE7" w:rsidP="001D14B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0335E4">
        <w:rPr>
          <w:noProof/>
        </w:rPr>
        <w:drawing>
          <wp:anchor distT="0" distB="0" distL="114300" distR="114300" simplePos="0" relativeHeight="251663360" behindDoc="0" locked="0" layoutInCell="1" allowOverlap="1" wp14:anchorId="380D560E" wp14:editId="72AB3604">
            <wp:simplePos x="0" y="0"/>
            <wp:positionH relativeFrom="margin">
              <wp:posOffset>4086225</wp:posOffset>
            </wp:positionH>
            <wp:positionV relativeFrom="margin">
              <wp:posOffset>-105410</wp:posOffset>
            </wp:positionV>
            <wp:extent cx="1160780" cy="532765"/>
            <wp:effectExtent l="0" t="0" r="0" b="0"/>
            <wp:wrapSquare wrapText="bothSides"/>
            <wp:docPr id="2051" name="Picture 7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http://www.szd.si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4" b="1"/>
                    <a:stretch/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570A" wp14:editId="4A4AE14A">
                <wp:simplePos x="0" y="0"/>
                <wp:positionH relativeFrom="column">
                  <wp:posOffset>771525</wp:posOffset>
                </wp:positionH>
                <wp:positionV relativeFrom="paragraph">
                  <wp:posOffset>-33655</wp:posOffset>
                </wp:positionV>
                <wp:extent cx="1419225" cy="398145"/>
                <wp:effectExtent l="0" t="0" r="9525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9F37B" id="Freeform 5" o:spid="_x0000_s1026" style="position:absolute;margin-left:60.75pt;margin-top:-2.65pt;width:111.75pt;height:3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i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29E5" wp14:editId="1200FC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140" cy="364490"/>
                <wp:effectExtent l="0" t="0" r="3810" b="0"/>
                <wp:wrapNone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29FA0" id="Freeform 4" o:spid="_x0000_s1026" style="position:absolute;margin-left:0;margin-top:0;width:28.2pt;height:2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9C6FE7" w:rsidRDefault="009C6FE7" w:rsidP="009C6FE7">
      <w:pPr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9C6FE7" w:rsidRDefault="009C6FE7" w:rsidP="009C6FE7">
      <w:pPr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1D14B8" w:rsidRPr="009C6FE7" w:rsidRDefault="009C6FE7" w:rsidP="009C6FE7">
      <w:pPr>
        <w:rPr>
          <w:rFonts w:ascii="Georgia" w:hAnsi="Georgia"/>
          <w:i/>
          <w:sz w:val="27"/>
          <w:szCs w:val="27"/>
        </w:rPr>
      </w:pPr>
      <w:r w:rsidRPr="00226483">
        <w:rPr>
          <w:b/>
          <w:color w:val="82302F"/>
          <w:sz w:val="28"/>
          <w:szCs w:val="28"/>
        </w:rPr>
        <w:t>Š</w:t>
      </w:r>
      <w:r>
        <w:rPr>
          <w:b/>
          <w:color w:val="82302F"/>
          <w:sz w:val="28"/>
          <w:szCs w:val="28"/>
        </w:rPr>
        <w:t xml:space="preserve">ESTNAJSTA ŠOLA O MELANOMU – </w:t>
      </w:r>
      <w:r w:rsidRPr="009C6FE7">
        <w:rPr>
          <w:b/>
          <w:color w:val="82302F"/>
          <w:sz w:val="27"/>
          <w:szCs w:val="27"/>
        </w:rPr>
        <w:t xml:space="preserve">Melanom in </w:t>
      </w:r>
      <w:proofErr w:type="spellStart"/>
      <w:r w:rsidRPr="009C6FE7">
        <w:rPr>
          <w:b/>
          <w:color w:val="82302F"/>
          <w:sz w:val="27"/>
          <w:szCs w:val="27"/>
        </w:rPr>
        <w:t>nemelanomski</w:t>
      </w:r>
      <w:proofErr w:type="spellEnd"/>
      <w:r w:rsidRPr="009C6FE7">
        <w:rPr>
          <w:b/>
          <w:color w:val="82302F"/>
          <w:sz w:val="27"/>
          <w:szCs w:val="27"/>
        </w:rPr>
        <w:t xml:space="preserve"> kožni raki</w:t>
      </w:r>
    </w:p>
    <w:p w:rsidR="009C6FE7" w:rsidRDefault="009C6FE7" w:rsidP="009C6FE7">
      <w:pPr>
        <w:rPr>
          <w:rFonts w:ascii="Georgia" w:hAnsi="Georgia"/>
        </w:rPr>
      </w:pPr>
    </w:p>
    <w:p w:rsidR="00A11A6C" w:rsidRDefault="009C6FE7" w:rsidP="009C6FE7">
      <w:pPr>
        <w:rPr>
          <w:rFonts w:ascii="Georgia" w:hAnsi="Georgia"/>
          <w:b/>
        </w:rPr>
      </w:pPr>
      <w:r w:rsidRPr="00A11A6C">
        <w:rPr>
          <w:rFonts w:ascii="Georgia" w:hAnsi="Georgia"/>
          <w:b/>
        </w:rPr>
        <w:t>Dne 5. in 6. marca 202</w:t>
      </w:r>
      <w:r w:rsidR="00A11A6C" w:rsidRPr="00A11A6C">
        <w:rPr>
          <w:rFonts w:ascii="Georgia" w:hAnsi="Georgia"/>
          <w:b/>
        </w:rPr>
        <w:t>0, HOTEL UNION</w:t>
      </w:r>
      <w:r w:rsidR="00A11A6C">
        <w:rPr>
          <w:rFonts w:ascii="Georgia" w:hAnsi="Georgia"/>
          <w:b/>
        </w:rPr>
        <w:t>, Miklošičeva 1</w:t>
      </w:r>
    </w:p>
    <w:p w:rsidR="009C6FE7" w:rsidRPr="00A11A6C" w:rsidRDefault="00A11A6C" w:rsidP="009C6FE7">
      <w:pPr>
        <w:rPr>
          <w:rFonts w:ascii="Georgia" w:hAnsi="Georgia"/>
          <w:b/>
        </w:rPr>
      </w:pPr>
      <w:r w:rsidRPr="00A11A6C">
        <w:rPr>
          <w:rFonts w:ascii="Georgia" w:hAnsi="Georgia"/>
          <w:b/>
        </w:rPr>
        <w:t>Bela dvorana, 1. nadstropje</w:t>
      </w:r>
      <w:bookmarkStart w:id="0" w:name="_GoBack"/>
      <w:bookmarkEnd w:id="0"/>
    </w:p>
    <w:p w:rsidR="009C6FE7" w:rsidRDefault="009C6FE7" w:rsidP="001D14B8">
      <w:pPr>
        <w:jc w:val="center"/>
        <w:rPr>
          <w:rFonts w:ascii="Georgia" w:hAnsi="Georgia"/>
          <w:sz w:val="36"/>
          <w:szCs w:val="36"/>
        </w:rPr>
      </w:pPr>
    </w:p>
    <w:p w:rsidR="009C6FE7" w:rsidRPr="006C2A19" w:rsidRDefault="009C6FE7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proofErr w:type="spellStart"/>
      <w:r w:rsidRPr="00F9756C">
        <w:rPr>
          <w:b/>
          <w:color w:val="231F20"/>
          <w:sz w:val="19"/>
        </w:rPr>
        <w:t>Organizator</w:t>
      </w:r>
      <w:r>
        <w:rPr>
          <w:b/>
          <w:color w:val="231F20"/>
          <w:sz w:val="19"/>
        </w:rPr>
        <w:t>ji</w:t>
      </w:r>
      <w:proofErr w:type="spellEnd"/>
      <w:r>
        <w:rPr>
          <w:b/>
          <w:color w:val="231F20"/>
          <w:sz w:val="19"/>
        </w:rPr>
        <w:t xml:space="preserve">: </w:t>
      </w:r>
      <w:proofErr w:type="spellStart"/>
      <w:r w:rsidRPr="006C2A19">
        <w:rPr>
          <w:color w:val="231F20"/>
          <w:sz w:val="19"/>
        </w:rPr>
        <w:t>Sekcija</w:t>
      </w:r>
      <w:proofErr w:type="spellEnd"/>
      <w:r w:rsidRPr="006C2A19">
        <w:rPr>
          <w:color w:val="231F20"/>
          <w:sz w:val="19"/>
        </w:rPr>
        <w:t xml:space="preserve"> za </w:t>
      </w:r>
      <w:proofErr w:type="spellStart"/>
      <w:r w:rsidRPr="006C2A19">
        <w:rPr>
          <w:color w:val="231F20"/>
          <w:sz w:val="19"/>
        </w:rPr>
        <w:t>internistično</w:t>
      </w:r>
      <w:proofErr w:type="spellEnd"/>
      <w:r w:rsidRPr="006C2A19">
        <w:rPr>
          <w:color w:val="231F20"/>
          <w:sz w:val="19"/>
        </w:rPr>
        <w:t xml:space="preserve"> </w:t>
      </w:r>
      <w:proofErr w:type="spellStart"/>
      <w:r w:rsidRPr="006C2A19">
        <w:rPr>
          <w:color w:val="231F20"/>
          <w:sz w:val="19"/>
        </w:rPr>
        <w:t>onkologijo</w:t>
      </w:r>
      <w:proofErr w:type="spellEnd"/>
      <w:r w:rsidRPr="006C2A19">
        <w:rPr>
          <w:color w:val="231F20"/>
          <w:sz w:val="19"/>
        </w:rPr>
        <w:t xml:space="preserve"> </w:t>
      </w:r>
      <w:proofErr w:type="spellStart"/>
      <w:r w:rsidRPr="006C2A19">
        <w:rPr>
          <w:color w:val="231F20"/>
          <w:sz w:val="19"/>
        </w:rPr>
        <w:t>pri</w:t>
      </w:r>
      <w:proofErr w:type="spellEnd"/>
      <w:r w:rsidRPr="006C2A19">
        <w:rPr>
          <w:color w:val="231F20"/>
          <w:sz w:val="19"/>
        </w:rPr>
        <w:t xml:space="preserve"> SZD</w:t>
      </w:r>
    </w:p>
    <w:p w:rsidR="009C6FE7" w:rsidRPr="006C2A19" w:rsidRDefault="009C6FE7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6C2A19">
        <w:rPr>
          <w:color w:val="231F20"/>
          <w:sz w:val="19"/>
        </w:rPr>
        <w:t xml:space="preserve">                             </w:t>
      </w:r>
      <w:r w:rsidR="006C2A19">
        <w:rPr>
          <w:color w:val="231F20"/>
          <w:sz w:val="19"/>
        </w:rPr>
        <w:t xml:space="preserve"> </w:t>
      </w:r>
      <w:r w:rsidRPr="006C2A19">
        <w:rPr>
          <w:color w:val="231F20"/>
          <w:sz w:val="19"/>
        </w:rPr>
        <w:t xml:space="preserve"> </w:t>
      </w:r>
      <w:proofErr w:type="spellStart"/>
      <w:r w:rsidRPr="006C2A19">
        <w:rPr>
          <w:color w:val="231F20"/>
          <w:sz w:val="19"/>
        </w:rPr>
        <w:t>Onkološki</w:t>
      </w:r>
      <w:proofErr w:type="spellEnd"/>
      <w:r w:rsidRPr="006C2A19">
        <w:rPr>
          <w:color w:val="231F20"/>
          <w:sz w:val="19"/>
        </w:rPr>
        <w:t xml:space="preserve"> </w:t>
      </w:r>
      <w:proofErr w:type="spellStart"/>
      <w:r w:rsidRPr="006C2A19">
        <w:rPr>
          <w:color w:val="231F20"/>
          <w:sz w:val="19"/>
        </w:rPr>
        <w:t>inštitut</w:t>
      </w:r>
      <w:proofErr w:type="spellEnd"/>
      <w:r w:rsidRPr="006C2A19">
        <w:rPr>
          <w:color w:val="231F20"/>
          <w:sz w:val="19"/>
        </w:rPr>
        <w:t xml:space="preserve"> Ljubljana</w:t>
      </w: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6C2A19">
        <w:rPr>
          <w:color w:val="231F20"/>
          <w:sz w:val="19"/>
        </w:rPr>
        <w:t xml:space="preserve">                               </w:t>
      </w:r>
      <w:proofErr w:type="spellStart"/>
      <w:r w:rsidRPr="006C2A19">
        <w:rPr>
          <w:color w:val="231F20"/>
          <w:sz w:val="19"/>
        </w:rPr>
        <w:t>Katedra</w:t>
      </w:r>
      <w:proofErr w:type="spellEnd"/>
      <w:r w:rsidRPr="006C2A19">
        <w:rPr>
          <w:color w:val="231F20"/>
          <w:sz w:val="19"/>
        </w:rPr>
        <w:t xml:space="preserve"> za </w:t>
      </w:r>
      <w:proofErr w:type="spellStart"/>
      <w:r w:rsidRPr="006C2A19">
        <w:rPr>
          <w:color w:val="231F20"/>
          <w:sz w:val="19"/>
        </w:rPr>
        <w:t>onkologijo</w:t>
      </w:r>
      <w:proofErr w:type="spellEnd"/>
      <w:r w:rsidRPr="006C2A19">
        <w:rPr>
          <w:color w:val="231F20"/>
          <w:sz w:val="19"/>
        </w:rPr>
        <w:t xml:space="preserve"> </w:t>
      </w: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Strokovni </w:t>
      </w:r>
      <w:proofErr w:type="spellStart"/>
      <w:r>
        <w:rPr>
          <w:b/>
          <w:color w:val="231F20"/>
          <w:sz w:val="19"/>
        </w:rPr>
        <w:t>odbor</w:t>
      </w:r>
      <w:proofErr w:type="spellEnd"/>
      <w:r>
        <w:rPr>
          <w:b/>
          <w:color w:val="231F20"/>
          <w:sz w:val="19"/>
        </w:rPr>
        <w:t xml:space="preserve">: </w:t>
      </w:r>
      <w:r>
        <w:rPr>
          <w:color w:val="231F20"/>
          <w:sz w:val="19"/>
        </w:rPr>
        <w:t>Janja Ocvirk, Primož Strojan, Marko Hočevar, Martina Reberšek, Tanja Mesti</w:t>
      </w: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proofErr w:type="spellStart"/>
      <w:r w:rsidRPr="006C2A19">
        <w:rPr>
          <w:b/>
          <w:color w:val="231F20"/>
          <w:sz w:val="19"/>
        </w:rPr>
        <w:t>Organizacijski</w:t>
      </w:r>
      <w:proofErr w:type="spellEnd"/>
      <w:r w:rsidRPr="006C2A19">
        <w:rPr>
          <w:b/>
          <w:color w:val="231F20"/>
          <w:sz w:val="19"/>
        </w:rPr>
        <w:t xml:space="preserve"> </w:t>
      </w:r>
      <w:proofErr w:type="spellStart"/>
      <w:r w:rsidRPr="006C2A19">
        <w:rPr>
          <w:b/>
          <w:color w:val="231F20"/>
          <w:sz w:val="19"/>
        </w:rPr>
        <w:t>odbor</w:t>
      </w:r>
      <w:proofErr w:type="spellEnd"/>
      <w:r w:rsidRPr="006C2A19">
        <w:rPr>
          <w:b/>
          <w:color w:val="231F20"/>
          <w:sz w:val="19"/>
        </w:rPr>
        <w:t>:</w:t>
      </w:r>
      <w:r>
        <w:rPr>
          <w:b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Janja Ocvirk, Martina Reberšek, Marko Boc, Lidija Kristan </w:t>
      </w:r>
    </w:p>
    <w:p w:rsidR="008265F2" w:rsidRPr="006C2A19" w:rsidRDefault="008265F2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</w:p>
    <w:p w:rsidR="001D14B8" w:rsidRDefault="006C2A19" w:rsidP="001D14B8">
      <w:pPr>
        <w:rPr>
          <w:rFonts w:ascii="Georgia" w:eastAsia="Georgia" w:hAnsi="Georgia" w:cs="Georgia"/>
          <w:color w:val="231F20"/>
          <w:sz w:val="19"/>
          <w:szCs w:val="22"/>
          <w:lang w:val="en-US" w:eastAsia="en-US"/>
        </w:rPr>
      </w:pPr>
      <w:r>
        <w:rPr>
          <w:rFonts w:ascii="Georgia" w:eastAsia="Georgia" w:hAnsi="Georgia" w:cs="Georgia"/>
          <w:color w:val="231F20"/>
          <w:sz w:val="19"/>
          <w:szCs w:val="22"/>
          <w:lang w:val="en-US" w:eastAsia="en-US"/>
        </w:rPr>
        <w:t xml:space="preserve"> </w:t>
      </w:r>
    </w:p>
    <w:p w:rsidR="006C2A19" w:rsidRPr="002635D9" w:rsidRDefault="006C2A19" w:rsidP="001D14B8">
      <w:pPr>
        <w:rPr>
          <w:rFonts w:ascii="Georgia" w:hAnsi="Georgia"/>
          <w:b/>
          <w:i/>
          <w:color w:val="800000"/>
          <w:sz w:val="32"/>
          <w:szCs w:val="32"/>
          <w:u w:val="single"/>
        </w:rPr>
      </w:pPr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 xml:space="preserve">KOTIZACIJE NI – PRIJAVE </w:t>
      </w:r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  <w14:textFill>
            <w14:solidFill>
              <w14:srgbClr w14:val="800000">
                <w14:lumMod w14:val="75000"/>
              </w14:srgbClr>
            </w14:solidFill>
          </w14:textFill>
        </w:rPr>
        <w:t xml:space="preserve">do </w:t>
      </w:r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 xml:space="preserve">27. </w:t>
      </w:r>
      <w:proofErr w:type="spellStart"/>
      <w:proofErr w:type="gramStart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>februarja</w:t>
      </w:r>
      <w:proofErr w:type="spellEnd"/>
      <w:proofErr w:type="gramEnd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 xml:space="preserve"> 2020 </w:t>
      </w:r>
      <w:proofErr w:type="spellStart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>na</w:t>
      </w:r>
      <w:proofErr w:type="spellEnd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 xml:space="preserve"> </w:t>
      </w:r>
      <w:proofErr w:type="spellStart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>elektronski</w:t>
      </w:r>
      <w:proofErr w:type="spellEnd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 xml:space="preserve"> </w:t>
      </w:r>
      <w:proofErr w:type="spellStart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>naslov</w:t>
      </w:r>
      <w:proofErr w:type="spellEnd"/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>: lkristan@onko-i.si</w:t>
      </w:r>
    </w:p>
    <w:p w:rsidR="001D14B8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8265F2" w:rsidRPr="009C6FE7" w:rsidRDefault="008265F2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8265F2" w:rsidP="001D14B8">
      <w:pPr>
        <w:rPr>
          <w:rFonts w:ascii="Georgia" w:hAnsi="Georgia"/>
        </w:rPr>
      </w:pPr>
      <w:r>
        <w:rPr>
          <w:rFonts w:ascii="Georgia" w:hAnsi="Georgia"/>
          <w:b/>
          <w:color w:val="833C0B" w:themeColor="accent2" w:themeShade="80"/>
          <w:sz w:val="28"/>
        </w:rPr>
        <w:t>Program 5. marec 2020 – NEMELANOMSKI KOŽNI RAKI</w:t>
      </w:r>
      <w:r w:rsidR="001D14B8" w:rsidRPr="009C6FE7">
        <w:rPr>
          <w:rFonts w:ascii="Georgia" w:hAnsi="Georgia"/>
          <w:b/>
        </w:rPr>
        <w:t xml:space="preserve"> 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2268"/>
        <w:gridCol w:w="7797"/>
      </w:tblGrid>
      <w:tr w:rsidR="001D14B8" w:rsidRPr="008265F2" w:rsidTr="001D14B8">
        <w:tc>
          <w:tcPr>
            <w:tcW w:w="2268" w:type="dxa"/>
          </w:tcPr>
          <w:p w:rsidR="00541AA8" w:rsidRDefault="00541AA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541AA8" w:rsidRDefault="00541AA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12.30 – 13.00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13.00 – 13.30</w:t>
            </w:r>
          </w:p>
        </w:tc>
        <w:tc>
          <w:tcPr>
            <w:tcW w:w="7797" w:type="dxa"/>
          </w:tcPr>
          <w:p w:rsidR="00541AA8" w:rsidRDefault="00541AA8" w:rsidP="00541AA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541AA8" w:rsidRDefault="00541AA8" w:rsidP="00541AA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541AA8" w:rsidRPr="008265F2" w:rsidRDefault="00541AA8" w:rsidP="00541AA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Registracija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udeležencev</w:t>
            </w:r>
            <w:proofErr w:type="spellEnd"/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541AA8" w:rsidRPr="008265F2" w:rsidRDefault="00541AA8" w:rsidP="00541AA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Satelitno</w:t>
            </w:r>
            <w:proofErr w:type="spellEnd"/>
            <w:r w:rsidRPr="008265F2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predavanje</w:t>
            </w:r>
            <w:proofErr w:type="spellEnd"/>
            <w:r w:rsidRPr="008265F2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1</w:t>
            </w:r>
          </w:p>
          <w:p w:rsidR="00541AA8" w:rsidRDefault="00541AA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BCC in SCC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B24C01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B24C01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MODERATORJI:</w:t>
            </w:r>
            <w:r w:rsidRPr="00B24C01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doc. dr. Barbara Perić, dr. med. </w:t>
            </w:r>
          </w:p>
          <w:p w:rsidR="001D14B8" w:rsidRPr="00B24C01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B24C01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Aleksandra </w:t>
            </w:r>
            <w:proofErr w:type="spellStart"/>
            <w:r w:rsidRPr="00B24C01">
              <w:rPr>
                <w:rFonts w:ascii="Georgia" w:hAnsi="Georgia"/>
                <w:sz w:val="22"/>
                <w:szCs w:val="22"/>
                <w:lang w:val="en-US" w:eastAsia="en-US"/>
              </w:rPr>
              <w:t>Dugonik</w:t>
            </w:r>
            <w:proofErr w:type="spellEnd"/>
            <w:r w:rsidRPr="00B24C01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, dr. med. </w:t>
            </w:r>
          </w:p>
          <w:p w:rsidR="001D14B8" w:rsidRPr="00B24C01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B24C01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B24C01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13.30 – 14.00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B24C01" w:rsidRDefault="00B24C01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14.00 – 14.30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B24C01" w:rsidRDefault="00B24C01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14.30 – 14.50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893041" w:rsidRDefault="00893041" w:rsidP="00893041">
            <w:pPr>
              <w:spacing w:line="276" w:lineRule="auto"/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Obravnava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bolnika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s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sumom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na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856B34"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nemelanomsko</w:t>
            </w:r>
            <w:proofErr w:type="spellEnd"/>
            <w:r w:rsidR="00856B34"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856B34"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obliko</w:t>
            </w:r>
            <w:proofErr w:type="spellEnd"/>
            <w:r w:rsidR="00856B34"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="00856B34"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kožnega</w:t>
            </w:r>
            <w:proofErr w:type="spellEnd"/>
            <w:r w:rsidR="00856B34"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raka</w:t>
            </w:r>
            <w:r w:rsidR="00B24C01"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  <w:p w:rsidR="00893041" w:rsidRDefault="00893041" w:rsidP="00893041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Aleksandra </w:t>
            </w:r>
            <w:proofErr w:type="spell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Dugonik</w:t>
            </w:r>
            <w:proofErr w:type="spell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, dr. med.</w:t>
            </w:r>
          </w:p>
          <w:p w:rsidR="00B24C01" w:rsidRPr="008265F2" w:rsidRDefault="00B24C01" w:rsidP="00893041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893041" w:rsidRPr="000142AC" w:rsidRDefault="00893041" w:rsidP="00893041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Patohistološki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izvid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-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Kožni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melanom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, BCC, SCC,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karcinom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Merklovih</w:t>
            </w:r>
            <w:proofErr w:type="spellEnd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0142AC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celic</w:t>
            </w:r>
            <w:proofErr w:type="spellEnd"/>
          </w:p>
          <w:p w:rsidR="00893041" w:rsidRDefault="00893041" w:rsidP="00893041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Olga Blatnik, dr. med. </w:t>
            </w:r>
          </w:p>
          <w:p w:rsidR="00B24C01" w:rsidRPr="008265F2" w:rsidRDefault="00B24C01" w:rsidP="00893041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Prepoznavanje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benignih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lezij</w:t>
            </w:r>
            <w:proofErr w:type="spellEnd"/>
          </w:p>
          <w:p w:rsidR="001D14B8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doc. dr. </w:t>
            </w:r>
            <w:proofErr w:type="spell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Maruška</w:t>
            </w:r>
            <w:proofErr w:type="spell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Marovt</w:t>
            </w:r>
            <w:proofErr w:type="spell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, dr. med. </w:t>
            </w:r>
          </w:p>
          <w:p w:rsidR="008265F2" w:rsidRPr="008265F2" w:rsidRDefault="008265F2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14.50 – 15.10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15.10 – 15.30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B24C01" w:rsidRPr="008265F2" w:rsidRDefault="00B24C01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Kirurgija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BCC in SCC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doc. dr. Barbara Perić,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Radioterapija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BCC in SCC</w:t>
            </w:r>
          </w:p>
          <w:p w:rsidR="001D14B8" w:rsidRPr="008265F2" w:rsidRDefault="001D14B8" w:rsidP="008265F2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prof. dr. Primož Strojan, dr. med.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lastRenderedPageBreak/>
              <w:t>15.30 – 16.00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onkološko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BCC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onkološko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SCC</w:t>
            </w:r>
          </w:p>
          <w:p w:rsidR="001D14B8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. prof. dr. Janja Ocvirk, dr. med. </w:t>
            </w:r>
          </w:p>
          <w:p w:rsidR="00D65463" w:rsidRPr="008265F2" w:rsidRDefault="00D65463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>Prikaz</w:t>
            </w:r>
            <w:proofErr w:type="spellEnd"/>
            <w:r w:rsidRPr="008265F2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>primerov</w:t>
            </w:r>
            <w:proofErr w:type="spellEnd"/>
            <w:r w:rsidRPr="008265F2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>: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Katja Leskovšek,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  <w:proofErr w:type="spellEnd"/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16.00 – 16.20</w:t>
            </w: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  <w:proofErr w:type="spellEnd"/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Nevroendokrini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karcinom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kože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karcinom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Merklovih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celic</w:t>
            </w:r>
            <w:proofErr w:type="spellEnd"/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1"/>
                <w:szCs w:val="21"/>
                <w:lang w:val="en-US" w:eastAsia="en-US"/>
              </w:rPr>
            </w:pPr>
            <w:r w:rsidRPr="00AB6C26">
              <w:rPr>
                <w:rFonts w:ascii="Georgia" w:hAnsi="Georgia"/>
                <w:b/>
                <w:sz w:val="21"/>
                <w:szCs w:val="21"/>
                <w:lang w:val="en-US" w:eastAsia="en-US"/>
              </w:rPr>
              <w:t>MODERATORJI:</w:t>
            </w:r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 xml:space="preserve"> prof. dr. Marko Hočevar, dr. med. </w:t>
            </w: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1"/>
                <w:szCs w:val="21"/>
                <w:lang w:val="en-US" w:eastAsia="en-US"/>
              </w:rPr>
            </w:pPr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 xml:space="preserve">prof. dr. Primož Strojan, dr. med. 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>izr</w:t>
            </w:r>
            <w:proofErr w:type="spellEnd"/>
            <w:proofErr w:type="gramEnd"/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>. prof. dr. Janja Ocvirk, dr. med.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16.20 – 16.40</w:t>
            </w: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Kirurgija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karcinoma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Merklovih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celic</w:t>
            </w:r>
            <w:proofErr w:type="spellEnd"/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prof. dr. Marko Hočevar,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rPr>
          <w:trHeight w:val="3641"/>
        </w:trPr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16.40 – 17.00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17.00 – 17.20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17.20 – 17.35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17.35 – 17.50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Radioterapija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karcinoma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Merklovih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celic</w:t>
            </w:r>
            <w:proofErr w:type="spellEnd"/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prof. dr. Primož Strojan,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onkološko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karcinoma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Merklovih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celic</w:t>
            </w:r>
            <w:proofErr w:type="spellEnd"/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Prikaz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primera</w:t>
            </w:r>
            <w:proofErr w:type="spellEnd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Lucija Bogdan,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  <w:proofErr w:type="spellEnd"/>
          </w:p>
        </w:tc>
      </w:tr>
    </w:tbl>
    <w:p w:rsidR="001D14B8" w:rsidRPr="008265F2" w:rsidRDefault="001D14B8" w:rsidP="001D14B8">
      <w:pPr>
        <w:spacing w:line="276" w:lineRule="auto"/>
        <w:rPr>
          <w:rFonts w:ascii="Georgia" w:hAnsi="Georgia"/>
          <w:sz w:val="22"/>
          <w:szCs w:val="22"/>
          <w:lang w:eastAsia="en-US"/>
        </w:rPr>
      </w:pPr>
      <w:r w:rsidRPr="008265F2">
        <w:rPr>
          <w:rFonts w:ascii="Georgia" w:hAnsi="Georgia"/>
          <w:b/>
          <w:sz w:val="22"/>
          <w:szCs w:val="22"/>
        </w:rPr>
        <w:t xml:space="preserve"> 17.50 </w:t>
      </w:r>
      <w:r w:rsidRPr="008265F2">
        <w:rPr>
          <w:rFonts w:ascii="Georgia" w:hAnsi="Georgia"/>
          <w:b/>
          <w:sz w:val="22"/>
          <w:szCs w:val="22"/>
          <w:lang w:eastAsia="en-US"/>
        </w:rPr>
        <w:t>–</w:t>
      </w:r>
      <w:r w:rsidRPr="008265F2">
        <w:rPr>
          <w:rFonts w:ascii="Georgia" w:hAnsi="Georgia"/>
          <w:b/>
          <w:sz w:val="22"/>
          <w:szCs w:val="22"/>
        </w:rPr>
        <w:t xml:space="preserve"> 18.20</w:t>
      </w:r>
      <w:r w:rsidRPr="008265F2">
        <w:rPr>
          <w:rFonts w:ascii="Georgia" w:hAnsi="Georgia"/>
          <w:b/>
          <w:sz w:val="22"/>
          <w:szCs w:val="22"/>
        </w:rPr>
        <w:tab/>
        <w:t xml:space="preserve">   </w:t>
      </w:r>
      <w:r w:rsidRPr="008265F2">
        <w:rPr>
          <w:rFonts w:ascii="Georgia" w:hAnsi="Georgia"/>
          <w:b/>
          <w:sz w:val="22"/>
          <w:szCs w:val="22"/>
          <w:u w:val="single"/>
          <w:lang w:eastAsia="en-US"/>
        </w:rPr>
        <w:t>Satelitno predavanje 2</w:t>
      </w:r>
    </w:p>
    <w:p w:rsidR="001D14B8" w:rsidRPr="008265F2" w:rsidRDefault="001D14B8" w:rsidP="001D14B8">
      <w:pPr>
        <w:rPr>
          <w:rFonts w:ascii="Georgia" w:hAnsi="Georgia"/>
          <w:b/>
          <w:sz w:val="22"/>
          <w:szCs w:val="22"/>
        </w:rPr>
      </w:pPr>
      <w:r w:rsidRPr="008265F2">
        <w:rPr>
          <w:rFonts w:ascii="Georgia" w:hAnsi="Georgia"/>
          <w:b/>
          <w:sz w:val="22"/>
          <w:szCs w:val="22"/>
        </w:rPr>
        <w:tab/>
      </w:r>
      <w:r w:rsidRPr="008265F2">
        <w:rPr>
          <w:rFonts w:ascii="Georgia" w:hAnsi="Georgia"/>
          <w:b/>
          <w:sz w:val="22"/>
          <w:szCs w:val="22"/>
        </w:rPr>
        <w:tab/>
      </w:r>
      <w:r w:rsidRPr="008265F2">
        <w:rPr>
          <w:rFonts w:ascii="Georgia" w:hAnsi="Georgia"/>
          <w:b/>
          <w:sz w:val="22"/>
          <w:szCs w:val="22"/>
        </w:rPr>
        <w:tab/>
      </w:r>
    </w:p>
    <w:p w:rsidR="001D14B8" w:rsidRPr="008265F2" w:rsidRDefault="001D14B8" w:rsidP="001D14B8">
      <w:pPr>
        <w:rPr>
          <w:rFonts w:ascii="Georgia" w:hAnsi="Georgia"/>
          <w:b/>
          <w:i/>
          <w:sz w:val="22"/>
          <w:szCs w:val="2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Pr="009C6FE7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8265F2" w:rsidRDefault="008265F2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8265F2" w:rsidP="001D14B8">
      <w:pPr>
        <w:rPr>
          <w:rFonts w:ascii="Georgia" w:hAnsi="Georgia"/>
        </w:rPr>
      </w:pPr>
      <w:r>
        <w:rPr>
          <w:rFonts w:ascii="Georgia" w:hAnsi="Georgia"/>
          <w:b/>
          <w:color w:val="833C0B" w:themeColor="accent2" w:themeShade="80"/>
          <w:sz w:val="28"/>
        </w:rPr>
        <w:t>Program 6. marec 2020 – KOŽNI MELANOM</w:t>
      </w:r>
    </w:p>
    <w:p w:rsidR="001D14B8" w:rsidRPr="009C6FE7" w:rsidRDefault="001D14B8" w:rsidP="001D14B8">
      <w:pPr>
        <w:rPr>
          <w:rFonts w:ascii="Georgia" w:hAnsi="Georgia"/>
        </w:rPr>
      </w:pPr>
    </w:p>
    <w:tbl>
      <w:tblPr>
        <w:tblW w:w="10844" w:type="dxa"/>
        <w:tblLook w:val="01E0" w:firstRow="1" w:lastRow="1" w:firstColumn="1" w:lastColumn="1" w:noHBand="0" w:noVBand="0"/>
      </w:tblPr>
      <w:tblGrid>
        <w:gridCol w:w="2443"/>
        <w:gridCol w:w="7482"/>
        <w:gridCol w:w="919"/>
      </w:tblGrid>
      <w:tr w:rsidR="001D14B8" w:rsidRPr="00D65463" w:rsidTr="006D13B1">
        <w:trPr>
          <w:trHeight w:val="284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8.00 – 8.30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Satelitno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predavanje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3 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107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>MODERATORJI: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 doc. dr. Barbara Perić,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Aleksandra </w:t>
            </w:r>
            <w:proofErr w:type="spellStart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Dugonik</w:t>
            </w:r>
            <w:proofErr w:type="spellEnd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asist</w:t>
            </w:r>
            <w:proofErr w:type="spellEnd"/>
            <w:proofErr w:type="gramEnd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dr</w:t>
            </w:r>
            <w:proofErr w:type="gramEnd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. Tanja Mesti,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13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8.30 – 8.45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Epidemiologija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-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Klinični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register –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Podatki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registra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za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leto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2018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. prof. dr. Vesna Zadnik, dr. med. </w:t>
            </w:r>
          </w:p>
          <w:p w:rsidR="008265F2" w:rsidRPr="00D65463" w:rsidRDefault="008265F2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86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8.45 – 9.05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Genetika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doc. dr. Barbara Perić,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9.05 – 9.20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Vloga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biomarkerjev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v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sistemskem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zdravljenju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asist</w:t>
            </w:r>
            <w:proofErr w:type="spellEnd"/>
            <w:proofErr w:type="gramEnd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. dr. Tanja Mesti,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84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9.20 – 9.50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Obravnava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bolnika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s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sumom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na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melanom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Aleksandra </w:t>
            </w:r>
            <w:proofErr w:type="spellStart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Dugonik</w:t>
            </w:r>
            <w:proofErr w:type="spellEnd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9.50 – 10.20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Slikovne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preiskave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pri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bolnikih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z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melanomom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Nina Boc,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10.20 – 10.30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Razprava</w:t>
            </w:r>
            <w:proofErr w:type="spellEnd"/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10.30 – 10.40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  <w:proofErr w:type="spellEnd"/>
          </w:p>
          <w:p w:rsidR="00D65463" w:rsidRPr="00D65463" w:rsidRDefault="00D6546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80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 xml:space="preserve">MODERATORJA: 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prof. dr. Marko Hočevar,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doc. dr. Martina Reberšek,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  <w:t>10.40 – 11.10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Kirurško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prof. dr. Marko Hočevar, dr. med.</w:t>
            </w:r>
          </w:p>
        </w:tc>
      </w:tr>
      <w:tr w:rsidR="001D14B8" w:rsidRPr="00D65463" w:rsidTr="006D13B1">
        <w:trPr>
          <w:trHeight w:val="7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93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  <w:t>11.10 – 11.40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  <w:t>11.40 – 12.20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dopolnilno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kožnega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 –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imunoterapija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in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tarčna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terapija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doc. dr. Martina Reberšek,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Primer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>bolnika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Jasna Knez Arbeiter,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doc. dr. Martina Reberšek,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 w:cs="Arial"/>
                <w:b/>
                <w:sz w:val="22"/>
                <w:szCs w:val="22"/>
                <w:u w:val="single"/>
                <w:lang w:val="en-US" w:eastAsia="en-US"/>
              </w:rPr>
              <w:t xml:space="preserve">»Long follow-up results with </w:t>
            </w:r>
            <w:proofErr w:type="spellStart"/>
            <w:r w:rsidRPr="00D65463">
              <w:rPr>
                <w:rFonts w:ascii="Georgia" w:hAnsi="Georgia" w:cs="Arial"/>
                <w:b/>
                <w:sz w:val="22"/>
                <w:szCs w:val="22"/>
                <w:u w:val="single"/>
                <w:lang w:val="en-US" w:eastAsia="en-US"/>
              </w:rPr>
              <w:t>dabrafenib</w:t>
            </w:r>
            <w:proofErr w:type="spellEnd"/>
            <w:r w:rsidRPr="00D65463">
              <w:rPr>
                <w:rFonts w:ascii="Georgia" w:hAnsi="Georgia" w:cs="Arial"/>
                <w:b/>
                <w:sz w:val="22"/>
                <w:szCs w:val="22"/>
                <w:u w:val="single"/>
                <w:lang w:val="en-US" w:eastAsia="en-US"/>
              </w:rPr>
              <w:t xml:space="preserve"> and </w:t>
            </w:r>
            <w:proofErr w:type="spellStart"/>
            <w:r w:rsidRPr="00D65463">
              <w:rPr>
                <w:rFonts w:ascii="Georgia" w:hAnsi="Georgia" w:cs="Arial"/>
                <w:b/>
                <w:sz w:val="22"/>
                <w:szCs w:val="22"/>
                <w:u w:val="single"/>
                <w:lang w:val="en-US" w:eastAsia="en-US"/>
              </w:rPr>
              <w:t>trametinib</w:t>
            </w:r>
            <w:proofErr w:type="spellEnd"/>
            <w:r w:rsidRPr="00D65463">
              <w:rPr>
                <w:rFonts w:ascii="Georgia" w:hAnsi="Georgia" w:cs="Arial"/>
                <w:b/>
                <w:sz w:val="22"/>
                <w:szCs w:val="22"/>
                <w:u w:val="single"/>
                <w:lang w:val="en-US" w:eastAsia="en-US"/>
              </w:rPr>
              <w:t xml:space="preserve"> in adjuvant approach to treatment of patients with BRAF+ melanoma«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  <w:t xml:space="preserve">prof. dr. Dirk </w:t>
            </w:r>
            <w:proofErr w:type="spellStart"/>
            <w:r w:rsidRPr="00D65463"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  <w:t>Schadendorf</w:t>
            </w:r>
            <w:proofErr w:type="spellEnd"/>
            <w:r w:rsidRPr="00D65463"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  <w:t>, University Hospital Essen, Germany</w:t>
            </w: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12.20 – 12.30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  <w:proofErr w:type="spellEnd"/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lastRenderedPageBreak/>
              <w:t>12.30 – 13.30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56" w:lineRule="auto"/>
              <w:rPr>
                <w:rFonts w:ascii="Georgia" w:hAnsi="Georgia" w:cs="Arial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za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kosilo</w:t>
            </w:r>
            <w:proofErr w:type="spellEnd"/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809"/>
        </w:trPr>
        <w:tc>
          <w:tcPr>
            <w:tcW w:w="2443" w:type="dxa"/>
            <w:hideMark/>
          </w:tcPr>
          <w:p w:rsidR="001D14B8" w:rsidRPr="00D65463" w:rsidRDefault="001D14B8">
            <w:pPr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 xml:space="preserve">MODERATORJA: 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pro</w:t>
            </w:r>
            <w:r w:rsid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f. dr. Primož Strojan, dr. </w:t>
            </w:r>
            <w:r w:rsidR="00AB6C26">
              <w:rPr>
                <w:rFonts w:ascii="Georgia" w:hAnsi="Georgia"/>
                <w:sz w:val="20"/>
                <w:szCs w:val="20"/>
                <w:lang w:val="en-US" w:eastAsia="en-US"/>
              </w:rPr>
              <w:t>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izr</w:t>
            </w:r>
            <w:proofErr w:type="spellEnd"/>
            <w:proofErr w:type="gramEnd"/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. prof. dr. Janja Ocvirk, dr. med. 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2008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13.30 – 13.45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13.45 – 14.30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napredovalega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 –</w:t>
            </w:r>
            <w:r w:rsid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tarčna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terapija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Marko Boc,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Primer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>bolnika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: </w:t>
            </w:r>
            <w:r w:rsid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Rozala Arko, dr. med., </w:t>
            </w: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Marko Boc,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napredovalega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 -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imunoterapija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proofErr w:type="gramStart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</w:tc>
      </w:tr>
      <w:tr w:rsidR="001D14B8" w:rsidRPr="00D65463" w:rsidTr="006D13B1">
        <w:trPr>
          <w:trHeight w:val="240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Predstavite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retrospektivne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analize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-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bolnikov z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metastatskim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melanomom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z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imunoterapijo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 v 1. </w:t>
            </w:r>
            <w:proofErr w:type="spellStart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>redu</w:t>
            </w:r>
            <w:proofErr w:type="spellEnd"/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1D14B8" w:rsidRPr="00D65463" w:rsidRDefault="001D14B8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Nežka Hribernik, dr. med.</w:t>
            </w:r>
          </w:p>
        </w:tc>
      </w:tr>
      <w:tr w:rsidR="001D14B8" w:rsidRPr="00D65463" w:rsidTr="006D13B1">
        <w:trPr>
          <w:trHeight w:val="14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5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43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14.30 – 15.00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15.00 – </w:t>
            </w:r>
            <w:r w:rsidR="00FA11E0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15.35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napredovalega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 -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kemoterapija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Marija Ignjatović,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Satelitno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predavanje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4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84"/>
        </w:trPr>
        <w:tc>
          <w:tcPr>
            <w:tcW w:w="2443" w:type="dxa"/>
            <w:hideMark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15.35 – 15.55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Mesto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radioterapije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v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zdravljenju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melanoma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prof. dr. Primož Strojan,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43"/>
        </w:trPr>
        <w:tc>
          <w:tcPr>
            <w:tcW w:w="2443" w:type="dxa"/>
            <w:hideMark/>
          </w:tcPr>
          <w:p w:rsidR="001D14B8" w:rsidRPr="00D65463" w:rsidRDefault="001D14B8">
            <w:pPr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56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</w:tc>
      </w:tr>
      <w:tr w:rsidR="001D14B8" w:rsidRPr="00D65463" w:rsidTr="006D13B1">
        <w:trPr>
          <w:trHeight w:val="1139"/>
        </w:trPr>
        <w:tc>
          <w:tcPr>
            <w:tcW w:w="2443" w:type="dxa"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15.55 – 16.15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16.15 – 16.25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Stereotaksija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gramStart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dr</w:t>
            </w:r>
            <w:proofErr w:type="gramEnd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. Uroš Smrdel,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  <w:proofErr w:type="spellEnd"/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824"/>
        </w:trPr>
        <w:tc>
          <w:tcPr>
            <w:tcW w:w="2443" w:type="dxa"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16.25 – 16.35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  <w:proofErr w:type="spellEnd"/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Default="001D14B8" w:rsidP="00D65463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 xml:space="preserve">MODERATOR: 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prof. dr. Marko Hočevar, dr. med.</w:t>
            </w:r>
          </w:p>
          <w:p w:rsidR="006A5D93" w:rsidRPr="00D65463" w:rsidRDefault="006A5D93" w:rsidP="00D65463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379"/>
        </w:trPr>
        <w:tc>
          <w:tcPr>
            <w:tcW w:w="2443" w:type="dxa"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16.35 – 17.35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Predstavitev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kliničnih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primerov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bolnikov</w:t>
            </w:r>
          </w:p>
          <w:p w:rsidR="001D14B8" w:rsidRPr="00D65463" w:rsidRDefault="001D14B8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Z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vidika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dermatologa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1D14B8" w:rsidRPr="00D65463" w:rsidRDefault="001D14B8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Primer 1: Katarina </w:t>
            </w:r>
            <w:proofErr w:type="spellStart"/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Šmuc</w:t>
            </w:r>
            <w:proofErr w:type="spellEnd"/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 Berger, dr. med.</w:t>
            </w:r>
          </w:p>
          <w:p w:rsidR="001D14B8" w:rsidRDefault="001D14B8">
            <w:pPr>
              <w:spacing w:line="256" w:lineRule="auto"/>
              <w:rPr>
                <w:rFonts w:ascii="Georgia" w:hAnsi="Georgia"/>
                <w:i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Primer 2: </w:t>
            </w:r>
            <w:proofErr w:type="spellStart"/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Tomi</w:t>
            </w:r>
            <w:proofErr w:type="spellEnd"/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Bremec</w:t>
            </w:r>
            <w:proofErr w:type="spellEnd"/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, dr. med.</w:t>
            </w:r>
          </w:p>
          <w:p w:rsidR="004E19A4" w:rsidRPr="00D65463" w:rsidRDefault="004E19A4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Primer 3: Monika 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Janc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82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F82D48" w:rsidRDefault="001D14B8">
            <w:pPr>
              <w:spacing w:line="25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Pomen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elektrokemoterapije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v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zdravljenju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kožnih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rakov</w:t>
            </w:r>
            <w:proofErr w:type="spellEnd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:</w:t>
            </w:r>
            <w:r w:rsidR="00F82D48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</w:t>
            </w:r>
          </w:p>
          <w:p w:rsidR="004E19A4" w:rsidRPr="004E19A4" w:rsidRDefault="001D14B8" w:rsidP="00736976">
            <w:pPr>
              <w:spacing w:line="256" w:lineRule="auto"/>
              <w:rPr>
                <w:rFonts w:ascii="Georgia" w:hAnsi="Georgia"/>
                <w:i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prof. dr. Gregor Serša (20 min)</w:t>
            </w:r>
          </w:p>
        </w:tc>
      </w:tr>
      <w:tr w:rsidR="001D14B8" w:rsidRPr="00D65463" w:rsidTr="006D13B1">
        <w:trPr>
          <w:trHeight w:val="143"/>
        </w:trPr>
        <w:tc>
          <w:tcPr>
            <w:tcW w:w="2443" w:type="dxa"/>
            <w:hideMark/>
          </w:tcPr>
          <w:p w:rsidR="001D14B8" w:rsidRPr="004E19A4" w:rsidRDefault="00B916A7">
            <w:pPr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17.35 – 18.05</w:t>
            </w:r>
          </w:p>
        </w:tc>
        <w:tc>
          <w:tcPr>
            <w:tcW w:w="8401" w:type="dxa"/>
            <w:gridSpan w:val="2"/>
            <w:hideMark/>
          </w:tcPr>
          <w:p w:rsidR="001D14B8" w:rsidRPr="004E19A4" w:rsidRDefault="004E19A4">
            <w:pPr>
              <w:spacing w:line="256" w:lineRule="auto"/>
              <w:rPr>
                <w:rFonts w:ascii="Georgia" w:eastAsiaTheme="minorHAnsi" w:hAnsi="Georgia" w:cstheme="minorBidi"/>
                <w:b/>
                <w:sz w:val="22"/>
                <w:szCs w:val="22"/>
                <w:u w:val="single"/>
              </w:rPr>
            </w:pPr>
            <w:r w:rsidRPr="004E19A4">
              <w:rPr>
                <w:rFonts w:ascii="Georgia" w:eastAsiaTheme="minorHAnsi" w:hAnsi="Georgia" w:cstheme="minorBidi"/>
                <w:b/>
                <w:sz w:val="22"/>
                <w:szCs w:val="22"/>
                <w:u w:val="single"/>
              </w:rPr>
              <w:t>Zaščita pred soncem</w:t>
            </w:r>
          </w:p>
          <w:p w:rsidR="004E19A4" w:rsidRDefault="006B37F8">
            <w:pPr>
              <w:spacing w:line="256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eastAsiaTheme="minorHAnsi" w:hAnsi="Georgia" w:cstheme="minorBidi"/>
                <w:sz w:val="22"/>
                <w:szCs w:val="22"/>
              </w:rPr>
              <w:t>p</w:t>
            </w:r>
            <w:r w:rsidR="004E19A4">
              <w:rPr>
                <w:rFonts w:ascii="Georgia" w:eastAsiaTheme="minorHAnsi" w:hAnsi="Georgia" w:cstheme="minorBidi"/>
                <w:sz w:val="22"/>
                <w:szCs w:val="22"/>
              </w:rPr>
              <w:t xml:space="preserve">rim. mag. Ana Benedičič, dr. med. </w:t>
            </w:r>
          </w:p>
          <w:p w:rsidR="004E19A4" w:rsidRPr="004E19A4" w:rsidRDefault="004E19A4">
            <w:pPr>
              <w:spacing w:line="256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  <w:hideMark/>
          </w:tcPr>
          <w:p w:rsidR="001D14B8" w:rsidRPr="00D65463" w:rsidRDefault="00B916A7">
            <w:pPr>
              <w:spacing w:line="276" w:lineRule="auto"/>
              <w:rPr>
                <w:rFonts w:ascii="Georgia" w:hAnsi="Georgia"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18.05 – 18.15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Zaključki</w:t>
            </w:r>
            <w:proofErr w:type="spellEnd"/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prof. dr. Marko Hočevar, dr. med. </w:t>
            </w:r>
          </w:p>
          <w:p w:rsidR="004E19A4" w:rsidRPr="00D65463" w:rsidRDefault="001D14B8" w:rsidP="00CA7CB7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izr</w:t>
            </w:r>
            <w:proofErr w:type="spellEnd"/>
            <w:proofErr w:type="gramEnd"/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. prof. dr. Janja Ocvirk, dr. med.</w:t>
            </w:r>
          </w:p>
        </w:tc>
      </w:tr>
      <w:tr w:rsidR="001D14B8" w:rsidRPr="00D65463" w:rsidTr="006D13B1">
        <w:trPr>
          <w:gridAfter w:val="1"/>
          <w:wAfter w:w="919" w:type="dxa"/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482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gridAfter w:val="1"/>
          <w:wAfter w:w="919" w:type="dxa"/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482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</w:tbl>
    <w:p w:rsidR="001D14B8" w:rsidRPr="00D65463" w:rsidRDefault="001D14B8" w:rsidP="00B24C01">
      <w:pPr>
        <w:rPr>
          <w:rFonts w:ascii="Georgia" w:hAnsi="Georgia"/>
          <w:sz w:val="22"/>
          <w:szCs w:val="22"/>
        </w:rPr>
      </w:pPr>
    </w:p>
    <w:sectPr w:rsidR="001D14B8" w:rsidRPr="00D65463" w:rsidSect="006D13B1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8"/>
    <w:rsid w:val="000142AC"/>
    <w:rsid w:val="001D14B8"/>
    <w:rsid w:val="002635D9"/>
    <w:rsid w:val="002D5564"/>
    <w:rsid w:val="00483675"/>
    <w:rsid w:val="004E19A4"/>
    <w:rsid w:val="00541AA8"/>
    <w:rsid w:val="006A5D93"/>
    <w:rsid w:val="006B37F8"/>
    <w:rsid w:val="006C2A19"/>
    <w:rsid w:val="006D13B1"/>
    <w:rsid w:val="00736976"/>
    <w:rsid w:val="00755C2D"/>
    <w:rsid w:val="0076136E"/>
    <w:rsid w:val="008265F2"/>
    <w:rsid w:val="00856B34"/>
    <w:rsid w:val="00893041"/>
    <w:rsid w:val="009C6FE7"/>
    <w:rsid w:val="00A11A6C"/>
    <w:rsid w:val="00AB6C26"/>
    <w:rsid w:val="00B00B19"/>
    <w:rsid w:val="00B24C01"/>
    <w:rsid w:val="00B912C7"/>
    <w:rsid w:val="00B916A7"/>
    <w:rsid w:val="00CA7CB7"/>
    <w:rsid w:val="00D65463"/>
    <w:rsid w:val="00E56F3B"/>
    <w:rsid w:val="00F82D48"/>
    <w:rsid w:val="00FA11E0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C2D"/>
  <w15:chartTrackingRefBased/>
  <w15:docId w15:val="{03F401F8-28D2-4BF4-9F00-401C12F9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9C6FE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5F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5F2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3</cp:revision>
  <cp:lastPrinted>2020-02-07T08:46:00Z</cp:lastPrinted>
  <dcterms:created xsi:type="dcterms:W3CDTF">2020-02-28T11:48:00Z</dcterms:created>
  <dcterms:modified xsi:type="dcterms:W3CDTF">2020-03-02T07:18:00Z</dcterms:modified>
</cp:coreProperties>
</file>